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182" w:rsidRPr="001E5FA4" w:rsidRDefault="00AA7182" w:rsidP="009E01C0">
      <w:pPr>
        <w:spacing w:before="100" w:beforeAutospacing="1" w:after="100" w:afterAutospacing="1"/>
        <w:jc w:val="right"/>
        <w:rPr>
          <w:rFonts w:ascii="Arial" w:hAnsi="Arial" w:cs="Arial"/>
          <w:b/>
          <w:sz w:val="24"/>
          <w:szCs w:val="24"/>
        </w:rPr>
      </w:pPr>
      <w:bookmarkStart w:id="0" w:name="_GoBack"/>
      <w:bookmarkEnd w:id="0"/>
      <w:r w:rsidRPr="001E5FA4">
        <w:rPr>
          <w:rFonts w:ascii="Arial" w:hAnsi="Arial" w:cs="Arial"/>
          <w:sz w:val="24"/>
          <w:szCs w:val="24"/>
        </w:rPr>
        <w:t xml:space="preserve">Mérida, Yucatán, a </w:t>
      </w:r>
      <w:r w:rsidR="00525077">
        <w:rPr>
          <w:rFonts w:ascii="Arial" w:hAnsi="Arial" w:cs="Arial"/>
          <w:sz w:val="24"/>
          <w:szCs w:val="24"/>
        </w:rPr>
        <w:t>19</w:t>
      </w:r>
      <w:r w:rsidR="00BA390D" w:rsidRPr="001E5FA4">
        <w:rPr>
          <w:rFonts w:ascii="Arial" w:hAnsi="Arial" w:cs="Arial"/>
          <w:sz w:val="24"/>
          <w:szCs w:val="24"/>
        </w:rPr>
        <w:t xml:space="preserve"> de </w:t>
      </w:r>
      <w:r w:rsidR="00873101" w:rsidRPr="001E5FA4">
        <w:rPr>
          <w:rFonts w:ascii="Arial" w:hAnsi="Arial" w:cs="Arial"/>
          <w:sz w:val="24"/>
          <w:szCs w:val="24"/>
        </w:rPr>
        <w:t>abril</w:t>
      </w:r>
      <w:r w:rsidR="00BA390D" w:rsidRPr="001E5FA4">
        <w:rPr>
          <w:rFonts w:ascii="Arial" w:hAnsi="Arial" w:cs="Arial"/>
          <w:sz w:val="24"/>
          <w:szCs w:val="24"/>
        </w:rPr>
        <w:t xml:space="preserve"> de 2023.</w:t>
      </w:r>
    </w:p>
    <w:p w:rsidR="00AA7182" w:rsidRPr="001E5FA4" w:rsidRDefault="00BA390D" w:rsidP="009E01C0">
      <w:pPr>
        <w:spacing w:before="100" w:beforeAutospacing="1" w:after="100" w:afterAutospacing="1"/>
        <w:jc w:val="both"/>
        <w:rPr>
          <w:rFonts w:ascii="Arial" w:hAnsi="Arial" w:cs="Arial"/>
          <w:b/>
          <w:bCs/>
          <w:sz w:val="24"/>
          <w:szCs w:val="24"/>
        </w:rPr>
      </w:pPr>
      <w:r w:rsidRPr="001E5FA4">
        <w:rPr>
          <w:rFonts w:ascii="Arial" w:hAnsi="Arial" w:cs="Arial"/>
          <w:b/>
          <w:sz w:val="24"/>
          <w:szCs w:val="24"/>
        </w:rPr>
        <w:t>H. Congreso del Estado de Yucatán:</w:t>
      </w:r>
    </w:p>
    <w:p w:rsidR="007E08A1" w:rsidRPr="001E5FA4" w:rsidRDefault="00BA390D" w:rsidP="009E01C0">
      <w:pPr>
        <w:spacing w:before="100" w:beforeAutospacing="1" w:after="100" w:afterAutospacing="1"/>
        <w:jc w:val="center"/>
        <w:rPr>
          <w:rFonts w:ascii="Arial" w:hAnsi="Arial" w:cs="Arial"/>
          <w:b/>
          <w:sz w:val="24"/>
          <w:szCs w:val="24"/>
        </w:rPr>
      </w:pPr>
      <w:r w:rsidRPr="001E5FA4">
        <w:rPr>
          <w:rFonts w:ascii="Arial" w:hAnsi="Arial" w:cs="Arial"/>
          <w:b/>
          <w:sz w:val="24"/>
          <w:szCs w:val="24"/>
        </w:rPr>
        <w:t xml:space="preserve">Iniciativa para expedir la Ley para regular los Actos y Procesos de Entrega-Recepción de la Administración Pública </w:t>
      </w:r>
      <w:r w:rsidR="007A7427" w:rsidRPr="001E5FA4">
        <w:rPr>
          <w:rFonts w:ascii="Arial" w:hAnsi="Arial" w:cs="Arial"/>
          <w:b/>
          <w:sz w:val="24"/>
          <w:szCs w:val="24"/>
        </w:rPr>
        <w:t>estatal</w:t>
      </w:r>
      <w:r w:rsidRPr="001E5FA4">
        <w:rPr>
          <w:rFonts w:ascii="Arial" w:hAnsi="Arial" w:cs="Arial"/>
          <w:b/>
          <w:sz w:val="24"/>
          <w:szCs w:val="24"/>
        </w:rPr>
        <w:t xml:space="preserve"> </w:t>
      </w:r>
    </w:p>
    <w:p w:rsidR="007E08A1" w:rsidRPr="001E5FA4" w:rsidRDefault="00BA390D" w:rsidP="009E01C0">
      <w:pPr>
        <w:spacing w:before="100" w:beforeAutospacing="1" w:after="100" w:afterAutospacing="1"/>
        <w:jc w:val="center"/>
        <w:rPr>
          <w:rFonts w:ascii="Arial" w:hAnsi="Arial" w:cs="Arial"/>
          <w:b/>
          <w:bCs/>
          <w:sz w:val="24"/>
          <w:szCs w:val="24"/>
        </w:rPr>
      </w:pPr>
      <w:r w:rsidRPr="001E5FA4">
        <w:rPr>
          <w:rFonts w:ascii="Arial" w:hAnsi="Arial" w:cs="Arial"/>
          <w:b/>
          <w:bCs/>
          <w:sz w:val="24"/>
          <w:szCs w:val="24"/>
        </w:rPr>
        <w:t>Exposición de motivos</w:t>
      </w:r>
    </w:p>
    <w:p w:rsidR="007E08A1" w:rsidRPr="001E5FA4" w:rsidRDefault="00BA390D" w:rsidP="009E01C0">
      <w:pPr>
        <w:spacing w:before="100" w:beforeAutospacing="1" w:after="100" w:afterAutospacing="1"/>
        <w:jc w:val="both"/>
        <w:rPr>
          <w:rFonts w:ascii="Arial" w:hAnsi="Arial" w:cs="Arial"/>
          <w:sz w:val="24"/>
          <w:szCs w:val="24"/>
          <w:shd w:val="clear" w:color="auto" w:fill="FFFFFF"/>
        </w:rPr>
      </w:pPr>
      <w:r w:rsidRPr="001E5FA4">
        <w:rPr>
          <w:rFonts w:ascii="Arial" w:hAnsi="Arial" w:cs="Arial"/>
          <w:sz w:val="24"/>
          <w:szCs w:val="24"/>
        </w:rPr>
        <w:t xml:space="preserve">La Administración Pública materialmente comprende la serie de actividades que realiza el Poder Ejecutivo del Estado Yucatán para satisfacer los intereses generales de su población, </w:t>
      </w:r>
      <w:r w:rsidRPr="001E5FA4">
        <w:rPr>
          <w:rFonts w:ascii="Arial" w:hAnsi="Arial" w:cs="Arial"/>
          <w:sz w:val="24"/>
          <w:szCs w:val="24"/>
          <w:shd w:val="clear" w:color="auto" w:fill="FFFFFF"/>
        </w:rPr>
        <w:t>que consisten en planear, organizar, dirigir y controlar los recursos humanos, materiales y financieros al servicio y patrimonio del estado, para lograr los objetivos y metas fijadas en el Plan Estatal de Desarrollo en ejecución, y objetivamente comprende la totalidad de la estructura orgánica que lo integran precisamente para la realización de dichas actividades.</w:t>
      </w:r>
    </w:p>
    <w:p w:rsidR="007E08A1" w:rsidRPr="001E5FA4" w:rsidRDefault="00BA390D" w:rsidP="009E01C0">
      <w:pPr>
        <w:spacing w:before="100" w:beforeAutospacing="1" w:after="100" w:afterAutospacing="1"/>
        <w:jc w:val="both"/>
        <w:rPr>
          <w:rFonts w:ascii="Arial" w:hAnsi="Arial" w:cs="Arial"/>
          <w:sz w:val="24"/>
          <w:szCs w:val="24"/>
          <w:shd w:val="clear" w:color="auto" w:fill="FFFFFF"/>
        </w:rPr>
      </w:pPr>
      <w:r w:rsidRPr="001E5FA4">
        <w:rPr>
          <w:rFonts w:ascii="Arial" w:hAnsi="Arial" w:cs="Arial"/>
          <w:sz w:val="24"/>
          <w:szCs w:val="24"/>
          <w:shd w:val="clear" w:color="auto" w:fill="FFFFFF"/>
        </w:rPr>
        <w:t>Para su realización se requieren de personas servidoras públicas, quienes son las que desempeñan un empleo, cargo o comisión subordinada al Estado en cualquiera de sus tres poderes, independientemente de la reacción laboral que lo ligue con el área a la cual presta sus servicios</w:t>
      </w:r>
      <w:r w:rsidR="00A32FC1" w:rsidRPr="001E5FA4">
        <w:rPr>
          <w:rStyle w:val="Refdenotaalpie"/>
          <w:rFonts w:ascii="Arial" w:hAnsi="Arial" w:cs="Arial"/>
          <w:sz w:val="24"/>
          <w:szCs w:val="24"/>
          <w:shd w:val="clear" w:color="auto" w:fill="FFFFFF"/>
        </w:rPr>
        <w:footnoteReference w:id="1"/>
      </w:r>
      <w:r w:rsidR="00A32FC1" w:rsidRPr="001E5FA4">
        <w:rPr>
          <w:rFonts w:ascii="Arial" w:hAnsi="Arial" w:cs="Arial"/>
          <w:sz w:val="24"/>
          <w:szCs w:val="24"/>
          <w:shd w:val="clear" w:color="auto" w:fill="FFFFFF"/>
        </w:rPr>
        <w:t xml:space="preserve">. La persona servidora pública debe conducirse en apego a los principios de legalidad, honradez, lealtad imparcialidad y </w:t>
      </w:r>
      <w:r w:rsidRPr="001E5FA4">
        <w:rPr>
          <w:rFonts w:ascii="Arial" w:hAnsi="Arial" w:cs="Arial"/>
          <w:sz w:val="24"/>
          <w:szCs w:val="24"/>
          <w:shd w:val="clear" w:color="auto" w:fill="FFFFFF"/>
        </w:rPr>
        <w:t>eficiencia, citados en el artículo 24 bis del Código de la Administración Pública de Yucatán.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Es así como a través de esta estructura orgánica el Poder Ejecutivo del Estado de Yucatán realiza las actividades y dispone de los recursos públicos para satisfacer el interés general, lo que conlleva la responsabilidad de las personas servidoras públicas de informar de los actos realizados y del uso y disposición de dichos recursos en ejercicio de sus funciones durante el desempeño de su empleo, cargo o comisión, en todo momento y, en especial, al momento en que se concluye.</w:t>
      </w:r>
    </w:p>
    <w:p w:rsidR="007E08A1" w:rsidRPr="001E5FA4" w:rsidRDefault="00BA390D" w:rsidP="009E01C0">
      <w:pPr>
        <w:spacing w:before="100" w:beforeAutospacing="1" w:after="100" w:afterAutospacing="1"/>
        <w:jc w:val="both"/>
        <w:rPr>
          <w:rFonts w:ascii="Arial" w:hAnsi="Arial" w:cs="Arial"/>
          <w:sz w:val="24"/>
          <w:szCs w:val="24"/>
          <w:shd w:val="clear" w:color="auto" w:fill="FFFFFF"/>
        </w:rPr>
      </w:pPr>
      <w:r w:rsidRPr="001E5FA4">
        <w:rPr>
          <w:rFonts w:ascii="Arial" w:hAnsi="Arial" w:cs="Arial"/>
          <w:sz w:val="24"/>
          <w:szCs w:val="24"/>
          <w:shd w:val="clear" w:color="auto" w:fill="FFFFFF"/>
        </w:rPr>
        <w:t xml:space="preserve">Cada uno de estos objetivos y actividades se siguen durante la administración vigente de la persona titular del Poder Ejecutivo, la cual cambia cada seis años conforme a lo dispuesto en la Constitución Política del Estado de Yucatán. Al finalizar, se inicia el procedimiento de entrega-recepción. </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lastRenderedPageBreak/>
        <w:t>En palabras de Ávila Katz, la entrega recepción de una unidad administrativa de la Administración Pública implica, que el funcionario actual, traslada la responsabilidad y la autoridad a un nuevo funcionario, el cual recibe y acepta desempeñar</w:t>
      </w:r>
      <w:r w:rsidR="005D4E9E" w:rsidRPr="001E5FA4">
        <w:rPr>
          <w:rStyle w:val="Refdenotaalpie"/>
          <w:rFonts w:ascii="Arial" w:hAnsi="Arial" w:cs="Arial"/>
          <w:sz w:val="24"/>
          <w:szCs w:val="24"/>
        </w:rPr>
        <w:footnoteReference w:id="2"/>
      </w:r>
      <w:r w:rsidR="005D4E9E" w:rsidRPr="001E5FA4">
        <w:rPr>
          <w:rFonts w:ascii="Arial" w:hAnsi="Arial" w:cs="Arial"/>
          <w:sz w:val="24"/>
          <w:szCs w:val="24"/>
        </w:rPr>
        <w:t xml:space="preserve">. </w:t>
      </w:r>
      <w:r w:rsidR="00FF2057" w:rsidRPr="001E5FA4">
        <w:rPr>
          <w:rFonts w:ascii="Arial" w:hAnsi="Arial" w:cs="Arial"/>
          <w:sz w:val="24"/>
          <w:szCs w:val="24"/>
        </w:rPr>
        <w:t>A su vez, el Instituto Nacional para el Federalismo y el Desarrollo Municipal menciona que e</w:t>
      </w:r>
      <w:r w:rsidRPr="001E5FA4">
        <w:rPr>
          <w:rFonts w:ascii="Arial" w:hAnsi="Arial" w:cs="Arial"/>
          <w:sz w:val="24"/>
          <w:szCs w:val="24"/>
        </w:rPr>
        <w:t>l proceso de entrega-recepción es un acto legal y administrativo mediante el cual el gobierno saliente entrega de forma ordenada, completa y oportuna al gobierno entrante, todos los bienes muebles, inmuebles, infraestructura, equipamiento, archivos, almacenes, inventarios, fondos, valores y demás documentos e información relacionada con los programas, presupuestos y recursos</w:t>
      </w:r>
      <w:r w:rsidR="00F576A1" w:rsidRPr="001E5FA4">
        <w:rPr>
          <w:rStyle w:val="Refdenotaalpie"/>
          <w:rFonts w:ascii="Arial" w:hAnsi="Arial" w:cs="Arial"/>
          <w:sz w:val="24"/>
          <w:szCs w:val="24"/>
        </w:rPr>
        <w:footnoteReference w:id="3"/>
      </w:r>
      <w:r w:rsidR="003B0B0D" w:rsidRPr="001E5FA4">
        <w:rPr>
          <w:rFonts w:ascii="Arial" w:hAnsi="Arial" w:cs="Arial"/>
          <w:sz w:val="24"/>
          <w:szCs w:val="24"/>
        </w:rPr>
        <w:t>.</w:t>
      </w:r>
    </w:p>
    <w:p w:rsidR="007E08A1" w:rsidRPr="001E5FA4" w:rsidRDefault="00BA390D" w:rsidP="009E01C0">
      <w:pPr>
        <w:spacing w:before="100" w:beforeAutospacing="1" w:after="100" w:afterAutospacing="1"/>
        <w:jc w:val="both"/>
        <w:rPr>
          <w:rFonts w:ascii="Arial" w:hAnsi="Arial" w:cs="Arial"/>
          <w:sz w:val="24"/>
          <w:szCs w:val="24"/>
          <w:shd w:val="clear" w:color="auto" w:fill="FFFFFF"/>
        </w:rPr>
      </w:pPr>
      <w:r w:rsidRPr="001E5FA4">
        <w:rPr>
          <w:rFonts w:ascii="Arial" w:hAnsi="Arial" w:cs="Arial"/>
          <w:sz w:val="24"/>
          <w:szCs w:val="24"/>
          <w:shd w:val="clear" w:color="auto" w:fill="FFFFFF"/>
        </w:rPr>
        <w:t>Resulta importante añadir que con el fin de garantizar la continuidad del funcionamiento de la Administración Pública estatal y como práctica de transparencia y rendición de cuentas, se realiza la entrega-recepción, ya que en esta se integra en un documento legal el conjunto de pruebas, informes e indicadores sobre el estado financiero, patrimonial, económico y administrativo, con objeto de dar cuenta clara sobre la situación vigente y su administración y de esta manera facilitar la asunción de asuntos, compromisos y el ejercicio mismo de facultades, recursos y la atención de los compromisos que quedan en puerta o por resolver en una gestión gubernamental</w:t>
      </w:r>
      <w:r w:rsidR="00835F4A" w:rsidRPr="001E5FA4">
        <w:rPr>
          <w:rStyle w:val="Refdenotaalpie"/>
          <w:rFonts w:ascii="Arial" w:hAnsi="Arial" w:cs="Arial"/>
          <w:sz w:val="24"/>
          <w:szCs w:val="24"/>
          <w:shd w:val="clear" w:color="auto" w:fill="FFFFFF"/>
        </w:rPr>
        <w:footnoteReference w:id="4"/>
      </w:r>
      <w:r w:rsidR="00835F4A" w:rsidRPr="001E5FA4">
        <w:rPr>
          <w:rFonts w:ascii="Arial" w:hAnsi="Arial" w:cs="Arial"/>
          <w:sz w:val="24"/>
          <w:szCs w:val="24"/>
          <w:shd w:val="clear" w:color="auto" w:fill="FFFFFF"/>
        </w:rPr>
        <w:t>.</w:t>
      </w:r>
    </w:p>
    <w:p w:rsidR="007E08A1" w:rsidRPr="001E5FA4" w:rsidRDefault="00BA390D" w:rsidP="009E01C0">
      <w:pPr>
        <w:spacing w:before="100" w:beforeAutospacing="1" w:after="100" w:afterAutospacing="1"/>
        <w:jc w:val="both"/>
        <w:rPr>
          <w:rFonts w:ascii="Arial" w:hAnsi="Arial" w:cs="Arial"/>
          <w:bCs/>
          <w:sz w:val="24"/>
          <w:szCs w:val="24"/>
          <w:shd w:val="clear" w:color="auto" w:fill="FFFFFF"/>
        </w:rPr>
      </w:pPr>
      <w:r w:rsidRPr="001E5FA4">
        <w:rPr>
          <w:rFonts w:ascii="Arial" w:hAnsi="Arial" w:cs="Arial"/>
          <w:sz w:val="24"/>
          <w:szCs w:val="24"/>
        </w:rPr>
        <w:t>El acto de Entrega-Recepción comprende el momento</w:t>
      </w:r>
      <w:r w:rsidRPr="001E5FA4">
        <w:rPr>
          <w:rFonts w:ascii="Arial" w:hAnsi="Arial" w:cs="Arial"/>
          <w:bCs/>
          <w:sz w:val="24"/>
          <w:szCs w:val="24"/>
          <w:shd w:val="clear" w:color="auto" w:fill="FFFFFF"/>
        </w:rPr>
        <w:t xml:space="preserve"> mediante el cual una persona servidora pública transfiere oficialmente a otra las funciones del empleo, cargo o comisión, que ocupaba o desempeñaba, con todos los recursos humanos, materiales, financieros, documentación e información que produjo, tuvo consigo y a su disposición durante su ejercicio.</w:t>
      </w:r>
    </w:p>
    <w:p w:rsidR="007E08A1" w:rsidRPr="001E5FA4" w:rsidRDefault="00BA390D" w:rsidP="009E01C0">
      <w:pPr>
        <w:spacing w:before="100" w:beforeAutospacing="1" w:after="100" w:afterAutospacing="1"/>
        <w:jc w:val="both"/>
        <w:rPr>
          <w:rFonts w:ascii="Arial" w:hAnsi="Arial" w:cs="Arial"/>
          <w:bCs/>
          <w:sz w:val="24"/>
          <w:szCs w:val="24"/>
          <w:shd w:val="clear" w:color="auto" w:fill="FFFFFF"/>
        </w:rPr>
      </w:pPr>
      <w:r w:rsidRPr="001E5FA4">
        <w:rPr>
          <w:rFonts w:ascii="Arial" w:hAnsi="Arial" w:cs="Arial"/>
          <w:bCs/>
          <w:sz w:val="24"/>
          <w:szCs w:val="24"/>
          <w:shd w:val="clear" w:color="auto" w:fill="FFFFFF"/>
        </w:rPr>
        <w:t xml:space="preserve">Los actos y procesos de entrega-recepción deben ser claros, precisos, objetivos, íntegros, transparentes y apegados a derecho, con el objeto de que el ejercicio de la función pública sea continuo, eficiente, eficaz y transparente, y el de combatir la corrupción, al comprender el informe y relación de los recursos públicos </w:t>
      </w:r>
      <w:r w:rsidRPr="001E5FA4">
        <w:rPr>
          <w:rFonts w:ascii="Arial" w:hAnsi="Arial" w:cs="Arial"/>
          <w:bCs/>
          <w:sz w:val="24"/>
          <w:szCs w:val="24"/>
          <w:shd w:val="clear" w:color="auto" w:fill="FFFFFF"/>
        </w:rPr>
        <w:lastRenderedPageBreak/>
        <w:t>dispuestos y documentación producida por la respectiva persona servidora pública durante el ejercicio de las funciones de su empleo, cargo o comisión. Es precisamente por esa transparencia y la rendición de cuentas resultan instrumentos fundamentales de nuestra democracia</w:t>
      </w:r>
      <w:r w:rsidR="005B4814" w:rsidRPr="001E5FA4">
        <w:rPr>
          <w:rStyle w:val="Refdenotaalpie"/>
          <w:rFonts w:ascii="Arial" w:hAnsi="Arial" w:cs="Arial"/>
          <w:bCs/>
          <w:sz w:val="24"/>
          <w:szCs w:val="24"/>
          <w:shd w:val="clear" w:color="auto" w:fill="FFFFFF"/>
        </w:rPr>
        <w:footnoteReference w:id="5"/>
      </w:r>
      <w:r w:rsidR="005B4814" w:rsidRPr="001E5FA4">
        <w:rPr>
          <w:rFonts w:ascii="Arial" w:hAnsi="Arial" w:cs="Arial"/>
          <w:bCs/>
          <w:sz w:val="24"/>
          <w:szCs w:val="24"/>
          <w:shd w:val="clear" w:color="auto" w:fill="FFFFFF"/>
        </w:rPr>
        <w:t>, ya que es un derecho de la ciudadanía el exigir un correcto funcionamiento de las estructuras gubernamentales resultantes del ejercicio del voto.</w:t>
      </w:r>
    </w:p>
    <w:p w:rsidR="007E08A1" w:rsidRPr="001E5FA4" w:rsidRDefault="00BA390D" w:rsidP="009E01C0">
      <w:pPr>
        <w:spacing w:before="100" w:beforeAutospacing="1" w:after="100" w:afterAutospacing="1"/>
        <w:jc w:val="both"/>
        <w:rPr>
          <w:rFonts w:ascii="Arial" w:hAnsi="Arial" w:cs="Arial"/>
          <w:bCs/>
          <w:sz w:val="24"/>
          <w:szCs w:val="24"/>
          <w:shd w:val="clear" w:color="auto" w:fill="FFFFFF"/>
        </w:rPr>
      </w:pPr>
      <w:r w:rsidRPr="001E5FA4">
        <w:rPr>
          <w:rFonts w:ascii="Arial" w:hAnsi="Arial" w:cs="Arial"/>
          <w:bCs/>
          <w:sz w:val="24"/>
          <w:szCs w:val="24"/>
          <w:shd w:val="clear" w:color="auto" w:fill="FFFFFF"/>
        </w:rPr>
        <w:t>A su vez, el uso de sistemas de información ha constituido una de las herramientas de mayor utilidad, otorgando eficiencia y efectividad a los procesos, lo cual beneficia la aplicación de los actos de entrega-recepción, otorgando mayor claridad, transparencia y accesibilidad en la rendición de cuentas de las personas servidoras públicas.</w:t>
      </w:r>
    </w:p>
    <w:p w:rsidR="007E08A1" w:rsidRPr="001E5FA4" w:rsidRDefault="00BA390D" w:rsidP="009E01C0">
      <w:pPr>
        <w:spacing w:before="100" w:beforeAutospacing="1" w:after="100" w:afterAutospacing="1"/>
        <w:jc w:val="both"/>
        <w:rPr>
          <w:rFonts w:ascii="Arial" w:hAnsi="Arial" w:cs="Arial"/>
          <w:bCs/>
          <w:sz w:val="24"/>
          <w:szCs w:val="24"/>
          <w:shd w:val="clear" w:color="auto" w:fill="FFFFFF"/>
        </w:rPr>
      </w:pPr>
      <w:r w:rsidRPr="001E5FA4">
        <w:rPr>
          <w:rFonts w:ascii="Arial" w:hAnsi="Arial" w:cs="Arial"/>
          <w:bCs/>
          <w:sz w:val="24"/>
          <w:szCs w:val="24"/>
          <w:shd w:val="clear" w:color="auto" w:fill="FFFFFF"/>
        </w:rPr>
        <w:t xml:space="preserve">Para que se pueda realizar de manera correcta, en este acto intervienen, al menos, la persona servidora pública saliente, la persona servidora pública entrante o la persona que se designe, </w:t>
      </w:r>
      <w:r w:rsidR="001B514E" w:rsidRPr="001E5FA4">
        <w:rPr>
          <w:rFonts w:ascii="Arial" w:hAnsi="Arial" w:cs="Arial"/>
          <w:bCs/>
          <w:sz w:val="24"/>
          <w:szCs w:val="24"/>
          <w:shd w:val="clear" w:color="auto" w:fill="FFFFFF"/>
        </w:rPr>
        <w:t xml:space="preserve">la Secretaría de Contraloría General o </w:t>
      </w:r>
      <w:r w:rsidRPr="001E5FA4">
        <w:rPr>
          <w:rFonts w:ascii="Arial" w:hAnsi="Arial" w:cs="Arial"/>
          <w:bCs/>
          <w:sz w:val="24"/>
          <w:szCs w:val="24"/>
          <w:shd w:val="clear" w:color="auto" w:fill="FFFFFF"/>
        </w:rPr>
        <w:t>una persona representante del órgano de control respectivo y los testigos por cada una de las personas servidoras públicas obligadas.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De lo anterior, es que es requerido contar con un mecanismo jurídico que trascienda a los intereses particulares de las personas servidoras públicas en turno, que definan en todo momento los actos de entrega-recepción no solamente del empleo cargo o comisión, sino también de la persona titular del Poder Ejecutivo del estado, sus causas, alcances, principios rectores, elementos e información preponderante que la integren, materia u objeto de estos, las obligaciones, procesos y procedimientos a seguir para su realización, autoridad rectora y la responsabilidad de los sujetos obligados, de tal forma que aun cuando cambie el ejercicio de la función pública y la Administración Pública estatal de manos, sea con base en normas rectoras base, sin soslayar la oportunidad de la emisión de lineamientos que pormenoricen los procesos y procedimientos a seguir para su realización en alcance a las condiciones, situaciones y alcances de la Administración Pública en turno.</w:t>
      </w:r>
    </w:p>
    <w:p w:rsidR="007E08A1" w:rsidRPr="001E5FA4" w:rsidRDefault="00BA390D" w:rsidP="009E01C0">
      <w:pPr>
        <w:spacing w:before="100" w:beforeAutospacing="1" w:after="100" w:afterAutospacing="1"/>
        <w:jc w:val="both"/>
        <w:rPr>
          <w:rFonts w:ascii="Arial" w:hAnsi="Arial" w:cs="Arial"/>
          <w:bCs/>
          <w:i/>
          <w:iCs/>
          <w:sz w:val="24"/>
          <w:szCs w:val="24"/>
        </w:rPr>
      </w:pPr>
      <w:r w:rsidRPr="001E5FA4">
        <w:rPr>
          <w:rFonts w:ascii="Arial" w:hAnsi="Arial" w:cs="Arial"/>
          <w:bCs/>
          <w:i/>
          <w:iCs/>
          <w:sz w:val="24"/>
          <w:szCs w:val="24"/>
        </w:rPr>
        <w:t>Descripción formal de la iniciativa</w:t>
      </w:r>
    </w:p>
    <w:p w:rsidR="007E08A1" w:rsidRPr="001E5FA4" w:rsidRDefault="00BA390D" w:rsidP="009E01C0">
      <w:pPr>
        <w:autoSpaceDE w:val="0"/>
        <w:autoSpaceDN w:val="0"/>
        <w:adjustRightInd w:val="0"/>
        <w:spacing w:before="100" w:beforeAutospacing="1" w:after="100" w:afterAutospacing="1"/>
        <w:jc w:val="both"/>
        <w:rPr>
          <w:rFonts w:ascii="Arial" w:hAnsi="Arial" w:cs="Arial"/>
          <w:bCs/>
          <w:sz w:val="24"/>
          <w:szCs w:val="24"/>
        </w:rPr>
      </w:pPr>
      <w:r w:rsidRPr="001E5FA4">
        <w:rPr>
          <w:rFonts w:ascii="Arial" w:hAnsi="Arial" w:cs="Arial"/>
          <w:bCs/>
          <w:sz w:val="24"/>
          <w:szCs w:val="24"/>
        </w:rPr>
        <w:lastRenderedPageBreak/>
        <w:t>La presente iniciativa que se presenta a consideración está integrada por tres</w:t>
      </w:r>
      <w:r w:rsidR="007F729D" w:rsidRPr="001E5FA4">
        <w:rPr>
          <w:rFonts w:ascii="Arial" w:hAnsi="Arial" w:cs="Arial"/>
          <w:bCs/>
          <w:sz w:val="24"/>
          <w:szCs w:val="24"/>
        </w:rPr>
        <w:t xml:space="preserve"> </w:t>
      </w:r>
      <w:r w:rsidRPr="001E5FA4">
        <w:rPr>
          <w:rFonts w:ascii="Arial" w:hAnsi="Arial" w:cs="Arial"/>
          <w:bCs/>
          <w:sz w:val="24"/>
          <w:szCs w:val="24"/>
        </w:rPr>
        <w:t>títulos y sesenta y uno artículos en su parte dispositiva distribuidos de la siguiente manera:</w:t>
      </w:r>
    </w:p>
    <w:p w:rsidR="007E08A1" w:rsidRPr="001E5FA4" w:rsidRDefault="00BA390D" w:rsidP="009E01C0">
      <w:pPr>
        <w:autoSpaceDE w:val="0"/>
        <w:autoSpaceDN w:val="0"/>
        <w:adjustRightInd w:val="0"/>
        <w:spacing w:before="100" w:beforeAutospacing="1" w:after="100" w:afterAutospacing="1"/>
        <w:jc w:val="both"/>
        <w:rPr>
          <w:rFonts w:ascii="Arial" w:hAnsi="Arial" w:cs="Arial"/>
          <w:sz w:val="24"/>
          <w:szCs w:val="24"/>
        </w:rPr>
      </w:pPr>
      <w:r w:rsidRPr="001E5FA4">
        <w:rPr>
          <w:rFonts w:ascii="Arial" w:hAnsi="Arial" w:cs="Arial"/>
          <w:sz w:val="24"/>
          <w:szCs w:val="24"/>
        </w:rPr>
        <w:t>El título primero “Disposiciones generales” contiene un capítulo único el cual contiene, el objeto de la ley, la supletoriedad, principios rectores, las definiciones que se utilizan a lo largo del proyecto, los tipos de actos de entrega recepción, la responsabilidad de la información de las personas servidores públicas salientes, y las facultades de la Secretaría de la Contraloría General, entre otros elementos.</w:t>
      </w:r>
    </w:p>
    <w:p w:rsidR="007E08A1" w:rsidRPr="001E5FA4" w:rsidRDefault="00BA390D" w:rsidP="009E01C0">
      <w:pPr>
        <w:autoSpaceDE w:val="0"/>
        <w:autoSpaceDN w:val="0"/>
        <w:adjustRightInd w:val="0"/>
        <w:spacing w:before="100" w:beforeAutospacing="1" w:after="100" w:afterAutospacing="1"/>
        <w:jc w:val="both"/>
        <w:rPr>
          <w:rFonts w:ascii="Arial" w:hAnsi="Arial" w:cs="Arial"/>
          <w:sz w:val="24"/>
          <w:szCs w:val="24"/>
        </w:rPr>
      </w:pPr>
      <w:r w:rsidRPr="001E5FA4">
        <w:rPr>
          <w:rFonts w:ascii="Arial" w:hAnsi="Arial" w:cs="Arial"/>
          <w:sz w:val="24"/>
          <w:szCs w:val="24"/>
        </w:rPr>
        <w:t>El título segundo referente a la “Entrega-recepción ” se divide en ocho capítulos: el capítulo I “Entrega-recepción ordinaria” regula los supuestos mediante los cuales se llevará a cabo una entrega-recepción ordinaria, el proceso a seguir, los elementos que debe llevar el acta de entrega-recepción, su elaboración, el acceso a la documentación correspondiente derivada de la entrega-recepción, entre otros.</w:t>
      </w:r>
    </w:p>
    <w:p w:rsidR="007E08A1" w:rsidRPr="001E5FA4" w:rsidRDefault="00BA390D" w:rsidP="009E01C0">
      <w:pPr>
        <w:autoSpaceDE w:val="0"/>
        <w:autoSpaceDN w:val="0"/>
        <w:adjustRightInd w:val="0"/>
        <w:spacing w:before="100" w:beforeAutospacing="1" w:after="100" w:afterAutospacing="1"/>
        <w:jc w:val="both"/>
        <w:rPr>
          <w:rFonts w:ascii="Arial" w:hAnsi="Arial" w:cs="Arial"/>
          <w:sz w:val="24"/>
          <w:szCs w:val="24"/>
        </w:rPr>
      </w:pPr>
      <w:r w:rsidRPr="001E5FA4">
        <w:rPr>
          <w:rFonts w:ascii="Arial" w:hAnsi="Arial" w:cs="Arial"/>
          <w:sz w:val="24"/>
          <w:szCs w:val="24"/>
        </w:rPr>
        <w:t>El capítulo II “Casos de excepción de entrega-recepción ordinaria” se refiere los casos en los cuales resulta excepcional la aplicación del procedimiento descrito en el capítulo anterior.</w:t>
      </w:r>
    </w:p>
    <w:p w:rsidR="007E08A1" w:rsidRPr="001E5FA4" w:rsidRDefault="00BA390D" w:rsidP="009E01C0">
      <w:pPr>
        <w:autoSpaceDE w:val="0"/>
        <w:autoSpaceDN w:val="0"/>
        <w:adjustRightInd w:val="0"/>
        <w:spacing w:before="100" w:beforeAutospacing="1" w:after="100" w:afterAutospacing="1"/>
        <w:jc w:val="both"/>
        <w:rPr>
          <w:rFonts w:ascii="Arial" w:hAnsi="Arial" w:cs="Arial"/>
          <w:sz w:val="24"/>
          <w:szCs w:val="24"/>
        </w:rPr>
      </w:pPr>
      <w:r w:rsidRPr="001E5FA4">
        <w:rPr>
          <w:rFonts w:ascii="Arial" w:hAnsi="Arial" w:cs="Arial"/>
          <w:sz w:val="24"/>
          <w:szCs w:val="24"/>
        </w:rPr>
        <w:t>El capítulo III se refiere a la “Entrega-recepción ordinaria por licencia de separación o por interrupción del ejercicio de funciones de la persona titular del Poder Ejecutivo estatal” relativo a la entrega recepción con licencia cuando la persona que sea titular del Poder Ejecutivo del estado a quien se le conceda u otorgue licencia para separarse de sus funciones o cuando por otras causas se interrumpa el ejercicio de sus funciones antes de concluir el periodo constitucional establecido, así como sus causas y el procedimiento a seguir</w:t>
      </w:r>
      <w:r w:rsidR="00BE3940" w:rsidRPr="001E5FA4">
        <w:rPr>
          <w:rFonts w:ascii="Arial" w:hAnsi="Arial" w:cs="Arial"/>
          <w:sz w:val="24"/>
          <w:szCs w:val="24"/>
        </w:rPr>
        <w:t>.</w:t>
      </w:r>
    </w:p>
    <w:p w:rsidR="007E08A1" w:rsidRPr="001E5FA4" w:rsidRDefault="00BA390D" w:rsidP="009E01C0">
      <w:pPr>
        <w:autoSpaceDE w:val="0"/>
        <w:autoSpaceDN w:val="0"/>
        <w:adjustRightInd w:val="0"/>
        <w:spacing w:before="100" w:beforeAutospacing="1" w:after="100" w:afterAutospacing="1"/>
        <w:jc w:val="both"/>
        <w:rPr>
          <w:rFonts w:ascii="Arial" w:hAnsi="Arial" w:cs="Arial"/>
          <w:sz w:val="24"/>
          <w:szCs w:val="24"/>
        </w:rPr>
      </w:pPr>
      <w:r w:rsidRPr="001E5FA4">
        <w:rPr>
          <w:rFonts w:ascii="Arial" w:hAnsi="Arial" w:cs="Arial"/>
          <w:sz w:val="24"/>
          <w:szCs w:val="24"/>
        </w:rPr>
        <w:t>El capítulo IV se refiere a la “Entrega-recepción constitucional” que se realizará al concluir el periodo para ocupar el cargo que establece la Constitución Política del Estado de Yucatán y en el que se establece la integración, supervisión y coordinación de la entrega-recepción constitucional.</w:t>
      </w:r>
    </w:p>
    <w:p w:rsidR="007E08A1" w:rsidRPr="001E5FA4" w:rsidRDefault="00BA390D" w:rsidP="009E01C0">
      <w:pPr>
        <w:autoSpaceDE w:val="0"/>
        <w:autoSpaceDN w:val="0"/>
        <w:adjustRightInd w:val="0"/>
        <w:spacing w:before="100" w:beforeAutospacing="1" w:after="100" w:afterAutospacing="1"/>
        <w:jc w:val="both"/>
        <w:rPr>
          <w:rFonts w:ascii="Arial" w:hAnsi="Arial" w:cs="Arial"/>
          <w:sz w:val="24"/>
          <w:szCs w:val="24"/>
        </w:rPr>
      </w:pPr>
      <w:r w:rsidRPr="001E5FA4">
        <w:rPr>
          <w:rFonts w:ascii="Arial" w:hAnsi="Arial" w:cs="Arial"/>
          <w:sz w:val="24"/>
          <w:szCs w:val="24"/>
        </w:rPr>
        <w:t>El capítulo V referente a las “Fases de la entrega-recepción constitucional” establece las fases por las que se conducirá el procedimiento de entrega-recepción, siendo estas la de preparación, informativa y de formalización.</w:t>
      </w:r>
    </w:p>
    <w:p w:rsidR="007E08A1" w:rsidRPr="001E5FA4" w:rsidRDefault="00BA390D" w:rsidP="009E01C0">
      <w:pPr>
        <w:autoSpaceDE w:val="0"/>
        <w:autoSpaceDN w:val="0"/>
        <w:adjustRightInd w:val="0"/>
        <w:spacing w:before="100" w:beforeAutospacing="1" w:after="100" w:afterAutospacing="1"/>
        <w:jc w:val="both"/>
        <w:rPr>
          <w:rFonts w:ascii="Arial" w:hAnsi="Arial" w:cs="Arial"/>
          <w:sz w:val="24"/>
          <w:szCs w:val="24"/>
        </w:rPr>
      </w:pPr>
      <w:r w:rsidRPr="001E5FA4">
        <w:rPr>
          <w:rFonts w:ascii="Arial" w:hAnsi="Arial" w:cs="Arial"/>
          <w:sz w:val="24"/>
          <w:szCs w:val="24"/>
        </w:rPr>
        <w:t xml:space="preserve">Por lo que respecta al capítulo VI “Fase de preparación de la entrega-recepción constitucional” se establece cada una de las partes que integran la mencionada fase, tal como el cronograma con las actividades por realizar, los componentes de </w:t>
      </w:r>
      <w:r w:rsidRPr="001E5FA4">
        <w:rPr>
          <w:rFonts w:ascii="Arial" w:hAnsi="Arial" w:cs="Arial"/>
          <w:sz w:val="24"/>
          <w:szCs w:val="24"/>
        </w:rPr>
        <w:lastRenderedPageBreak/>
        <w:t>la carta responsiva, los temas en la entrega-recepción de las dependencias y entidades, entre otros.</w:t>
      </w:r>
    </w:p>
    <w:p w:rsidR="007E08A1" w:rsidRPr="001E5FA4" w:rsidRDefault="00BA390D" w:rsidP="009E01C0">
      <w:pPr>
        <w:autoSpaceDE w:val="0"/>
        <w:autoSpaceDN w:val="0"/>
        <w:adjustRightInd w:val="0"/>
        <w:spacing w:before="100" w:beforeAutospacing="1" w:after="100" w:afterAutospacing="1"/>
        <w:jc w:val="both"/>
        <w:rPr>
          <w:rFonts w:ascii="Arial" w:hAnsi="Arial" w:cs="Arial"/>
          <w:sz w:val="24"/>
          <w:szCs w:val="24"/>
        </w:rPr>
      </w:pPr>
      <w:r w:rsidRPr="001E5FA4">
        <w:rPr>
          <w:rFonts w:ascii="Arial" w:hAnsi="Arial" w:cs="Arial"/>
          <w:sz w:val="24"/>
          <w:szCs w:val="24"/>
        </w:rPr>
        <w:t>El capítulo VII “Fase informativa de la entrega-recepción constitucional” establece la constitución de una comisión de transición entre la administración saliente y la entrante, su instalación así como las facultades y obligaciones de las personas comisionadas, entre otros.</w:t>
      </w:r>
    </w:p>
    <w:p w:rsidR="007E08A1" w:rsidRPr="001E5FA4" w:rsidRDefault="00BA390D" w:rsidP="009E01C0">
      <w:pPr>
        <w:autoSpaceDE w:val="0"/>
        <w:autoSpaceDN w:val="0"/>
        <w:adjustRightInd w:val="0"/>
        <w:spacing w:before="100" w:beforeAutospacing="1" w:after="100" w:afterAutospacing="1"/>
        <w:jc w:val="both"/>
        <w:rPr>
          <w:rFonts w:ascii="Arial" w:hAnsi="Arial" w:cs="Arial"/>
          <w:sz w:val="24"/>
          <w:szCs w:val="24"/>
        </w:rPr>
      </w:pPr>
      <w:r w:rsidRPr="001E5FA4">
        <w:rPr>
          <w:rFonts w:ascii="Arial" w:hAnsi="Arial" w:cs="Arial"/>
          <w:sz w:val="24"/>
          <w:szCs w:val="24"/>
        </w:rPr>
        <w:t>Por último el capítulo VIII denominado “Fase de formalización de la entrega-recepción constitucional” contempla la designación de la comisión para recibir la carpeta de la entrega-recepción, el acto de entrega de la carpeta antes mencionada, la realización y la solicitud de aclaraciones.</w:t>
      </w:r>
    </w:p>
    <w:p w:rsidR="007E08A1" w:rsidRPr="001E5FA4" w:rsidRDefault="00BA390D" w:rsidP="009E01C0">
      <w:pPr>
        <w:autoSpaceDE w:val="0"/>
        <w:autoSpaceDN w:val="0"/>
        <w:adjustRightInd w:val="0"/>
        <w:spacing w:before="100" w:beforeAutospacing="1" w:after="100" w:afterAutospacing="1"/>
        <w:jc w:val="both"/>
        <w:rPr>
          <w:rFonts w:ascii="Arial" w:hAnsi="Arial" w:cs="Arial"/>
          <w:sz w:val="24"/>
          <w:szCs w:val="24"/>
        </w:rPr>
      </w:pPr>
      <w:r w:rsidRPr="001E5FA4">
        <w:rPr>
          <w:rFonts w:ascii="Arial" w:hAnsi="Arial" w:cs="Arial"/>
          <w:sz w:val="24"/>
          <w:szCs w:val="24"/>
        </w:rPr>
        <w:t>Finalmente, el título tercero denominado “Responsabilidades y sanciones” consta de un capítulo único referente al incumplimiento a lo dispuesto en la ley o en los lineamientos por cualquiera de las personas servidoras públicas.</w:t>
      </w:r>
    </w:p>
    <w:p w:rsidR="007E08A1" w:rsidRPr="001E5FA4" w:rsidRDefault="00BA390D" w:rsidP="009E01C0">
      <w:pPr>
        <w:tabs>
          <w:tab w:val="left" w:pos="992"/>
        </w:tabs>
        <w:autoSpaceDE w:val="0"/>
        <w:autoSpaceDN w:val="0"/>
        <w:adjustRightInd w:val="0"/>
        <w:spacing w:before="100" w:beforeAutospacing="1" w:after="100" w:afterAutospacing="1"/>
        <w:jc w:val="both"/>
        <w:rPr>
          <w:rFonts w:ascii="Arial" w:hAnsi="Arial" w:cs="Arial"/>
          <w:bCs/>
          <w:i/>
          <w:iCs/>
          <w:sz w:val="24"/>
          <w:szCs w:val="24"/>
        </w:rPr>
      </w:pPr>
      <w:r w:rsidRPr="001E5FA4">
        <w:rPr>
          <w:rFonts w:ascii="Arial" w:hAnsi="Arial" w:cs="Arial"/>
          <w:bCs/>
          <w:i/>
          <w:iCs/>
          <w:sz w:val="24"/>
          <w:szCs w:val="24"/>
        </w:rPr>
        <w:t>Régimen transitorio</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eastAsia="Calibri" w:hAnsi="Arial" w:cs="Arial"/>
          <w:sz w:val="24"/>
          <w:szCs w:val="24"/>
          <w:lang w:val="es-ES_tradnl"/>
        </w:rPr>
        <w:t>La iniciativa establece un régimen transitorio integrado por tres artículos entre los que se encuentran: la entrada en vigor, implementación del sistema y proceso de entrega recepción</w:t>
      </w:r>
      <w:r w:rsidRPr="001E5FA4">
        <w:rPr>
          <w:rFonts w:ascii="Arial" w:hAnsi="Arial" w:cs="Arial"/>
          <w:sz w:val="24"/>
          <w:szCs w:val="24"/>
        </w:rPr>
        <w:t>.</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En virtud de lo anterior y en ejercicio de las facultades que me confiere el artículo 35, fracción II, de la Constitución Política del Estado de Yucatán, someto a su consideración, la siguiente:</w:t>
      </w:r>
    </w:p>
    <w:p w:rsidR="007E08A1" w:rsidRPr="001E5FA4" w:rsidRDefault="00BA390D" w:rsidP="009E01C0">
      <w:pPr>
        <w:spacing w:before="100" w:beforeAutospacing="1" w:after="100" w:afterAutospacing="1"/>
        <w:jc w:val="center"/>
        <w:rPr>
          <w:rFonts w:ascii="Arial" w:hAnsi="Arial" w:cs="Arial"/>
          <w:b/>
          <w:sz w:val="24"/>
          <w:szCs w:val="24"/>
        </w:rPr>
      </w:pPr>
      <w:r w:rsidRPr="001E5FA4">
        <w:rPr>
          <w:rFonts w:ascii="Arial" w:hAnsi="Arial" w:cs="Arial"/>
          <w:b/>
          <w:sz w:val="24"/>
          <w:szCs w:val="24"/>
        </w:rPr>
        <w:t xml:space="preserve">Iniciativa para expedir la Ley para Regular los Actos y Procesos de Entrega-Recepción de la Administración Pública </w:t>
      </w:r>
      <w:r w:rsidR="007A7427" w:rsidRPr="001E5FA4">
        <w:rPr>
          <w:rFonts w:ascii="Arial" w:hAnsi="Arial" w:cs="Arial"/>
          <w:b/>
          <w:sz w:val="24"/>
          <w:szCs w:val="24"/>
        </w:rPr>
        <w:t xml:space="preserve">estatal </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Artículo único.</w:t>
      </w:r>
      <w:r w:rsidRPr="001E5FA4">
        <w:rPr>
          <w:rFonts w:ascii="Arial" w:hAnsi="Arial" w:cs="Arial"/>
          <w:sz w:val="24"/>
          <w:szCs w:val="24"/>
        </w:rPr>
        <w:t xml:space="preserve"> Se expide la Ley para regular los Actos y Procesos de Entrega-Recepción de la Administración Pública </w:t>
      </w:r>
      <w:r w:rsidR="007A7427" w:rsidRPr="001E5FA4">
        <w:rPr>
          <w:rFonts w:ascii="Arial" w:hAnsi="Arial" w:cs="Arial"/>
          <w:sz w:val="24"/>
          <w:szCs w:val="24"/>
        </w:rPr>
        <w:t>estatal</w:t>
      </w:r>
      <w:r w:rsidRPr="001E5FA4">
        <w:rPr>
          <w:rFonts w:ascii="Arial" w:hAnsi="Arial" w:cs="Arial"/>
          <w:sz w:val="24"/>
          <w:szCs w:val="24"/>
        </w:rPr>
        <w:t>.</w:t>
      </w:r>
    </w:p>
    <w:p w:rsidR="007E08A1" w:rsidRPr="001E5FA4" w:rsidRDefault="00BA390D" w:rsidP="009E01C0">
      <w:pPr>
        <w:spacing w:before="100" w:beforeAutospacing="1" w:after="100" w:afterAutospacing="1"/>
        <w:jc w:val="center"/>
        <w:rPr>
          <w:rFonts w:ascii="Arial" w:hAnsi="Arial" w:cs="Arial"/>
          <w:b/>
          <w:sz w:val="24"/>
          <w:szCs w:val="24"/>
        </w:rPr>
      </w:pPr>
      <w:r w:rsidRPr="001E5FA4">
        <w:rPr>
          <w:rFonts w:ascii="Arial" w:hAnsi="Arial" w:cs="Arial"/>
          <w:b/>
          <w:sz w:val="24"/>
          <w:szCs w:val="24"/>
        </w:rPr>
        <w:t xml:space="preserve">Ley para regular los Actos y Procesos de Entrega-Recepción de la Administración Pública </w:t>
      </w:r>
      <w:r w:rsidR="007A7427" w:rsidRPr="001E5FA4">
        <w:rPr>
          <w:rFonts w:ascii="Arial" w:hAnsi="Arial" w:cs="Arial"/>
          <w:b/>
          <w:sz w:val="24"/>
          <w:szCs w:val="24"/>
        </w:rPr>
        <w:t xml:space="preserve">estatal </w:t>
      </w:r>
    </w:p>
    <w:p w:rsidR="007E08A1" w:rsidRPr="001E5FA4" w:rsidRDefault="00BA390D" w:rsidP="009E01C0">
      <w:pPr>
        <w:spacing w:before="100" w:beforeAutospacing="1" w:after="100" w:afterAutospacing="1"/>
        <w:jc w:val="center"/>
        <w:rPr>
          <w:rFonts w:ascii="Arial" w:hAnsi="Arial" w:cs="Arial"/>
          <w:b/>
          <w:sz w:val="24"/>
          <w:szCs w:val="24"/>
        </w:rPr>
      </w:pPr>
      <w:r w:rsidRPr="001E5FA4">
        <w:rPr>
          <w:rFonts w:ascii="Arial" w:hAnsi="Arial" w:cs="Arial"/>
          <w:b/>
          <w:sz w:val="24"/>
          <w:szCs w:val="24"/>
        </w:rPr>
        <w:t>Título primero</w:t>
      </w:r>
      <w:r w:rsidRPr="001E5FA4">
        <w:rPr>
          <w:rFonts w:ascii="Arial" w:hAnsi="Arial" w:cs="Arial"/>
          <w:b/>
          <w:sz w:val="24"/>
          <w:szCs w:val="24"/>
        </w:rPr>
        <w:br/>
        <w:t>Disposiciones generales</w:t>
      </w:r>
    </w:p>
    <w:p w:rsidR="007E08A1" w:rsidRPr="001E5FA4" w:rsidRDefault="00BA390D" w:rsidP="009E01C0">
      <w:pPr>
        <w:spacing w:before="100" w:beforeAutospacing="1" w:after="100" w:afterAutospacing="1"/>
        <w:jc w:val="center"/>
        <w:rPr>
          <w:rFonts w:ascii="Arial" w:hAnsi="Arial" w:cs="Arial"/>
          <w:b/>
          <w:sz w:val="24"/>
          <w:szCs w:val="24"/>
        </w:rPr>
      </w:pPr>
      <w:r w:rsidRPr="001E5FA4">
        <w:rPr>
          <w:rFonts w:ascii="Arial" w:hAnsi="Arial" w:cs="Arial"/>
          <w:b/>
          <w:sz w:val="24"/>
          <w:szCs w:val="24"/>
        </w:rPr>
        <w:t>Capítulo único</w:t>
      </w:r>
    </w:p>
    <w:p w:rsidR="007E08A1" w:rsidRPr="001E5FA4" w:rsidRDefault="00BA390D" w:rsidP="009E01C0">
      <w:pPr>
        <w:spacing w:before="100" w:beforeAutospacing="1" w:after="100" w:afterAutospacing="1"/>
        <w:rPr>
          <w:rFonts w:ascii="Arial" w:hAnsi="Arial" w:cs="Arial"/>
          <w:b/>
          <w:sz w:val="24"/>
          <w:szCs w:val="24"/>
        </w:rPr>
      </w:pPr>
      <w:r w:rsidRPr="001E5FA4">
        <w:rPr>
          <w:rFonts w:ascii="Arial" w:hAnsi="Arial" w:cs="Arial"/>
          <w:b/>
          <w:sz w:val="24"/>
          <w:szCs w:val="24"/>
        </w:rPr>
        <w:lastRenderedPageBreak/>
        <w:t>Artículo 1. Objeto de la ley</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eastAsia="Times New Roman" w:hAnsi="Arial" w:cs="Arial"/>
          <w:sz w:val="24"/>
          <w:szCs w:val="24"/>
          <w:lang w:eastAsia="es-MX"/>
        </w:rPr>
        <w:t>Esta ley es de orden público y de interés social y tiene por objeto regular los actos y el proceso de entrega–recepción de las personas servidoras públicas del Poder Ejecutivo del Estado de Yucatán al separarse de su empleo, cargo o comisión y de quienes lo ocuparán, así como el de regular el proceso de entrega–recepción de la Administración Pública estatal una vez concluido el periodo que la Constitución Política del Estado de Yucatán otorga para ocupar el cargo de titular del Poder Ejecutivo.</w:t>
      </w:r>
    </w:p>
    <w:p w:rsidR="007E08A1" w:rsidRPr="001E5FA4" w:rsidRDefault="00BA390D" w:rsidP="009E01C0">
      <w:pPr>
        <w:spacing w:before="100" w:beforeAutospacing="1" w:after="100" w:afterAutospacing="1"/>
        <w:rPr>
          <w:rFonts w:ascii="Arial" w:hAnsi="Arial" w:cs="Arial"/>
          <w:b/>
          <w:sz w:val="24"/>
          <w:szCs w:val="24"/>
        </w:rPr>
      </w:pPr>
      <w:r w:rsidRPr="001E5FA4">
        <w:rPr>
          <w:rFonts w:ascii="Arial" w:hAnsi="Arial" w:cs="Arial"/>
          <w:b/>
          <w:sz w:val="24"/>
          <w:szCs w:val="24"/>
        </w:rPr>
        <w:t>Artículo 2. Supletoriedad</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eastAsia="Times New Roman" w:hAnsi="Arial" w:cs="Arial"/>
          <w:sz w:val="24"/>
          <w:szCs w:val="24"/>
          <w:lang w:eastAsia="es-MX"/>
        </w:rPr>
        <w:t xml:space="preserve">Para todo lo no previsto en esta ley, aplicará de manera supletoria la </w:t>
      </w:r>
      <w:r w:rsidRPr="001E5FA4">
        <w:rPr>
          <w:rFonts w:ascii="Arial" w:hAnsi="Arial" w:cs="Arial"/>
          <w:color w:val="000000"/>
          <w:sz w:val="24"/>
          <w:szCs w:val="24"/>
          <w:shd w:val="clear" w:color="auto" w:fill="FFFFFF"/>
        </w:rPr>
        <w:t>Ley de Actos y Procedimientos Administrativos del Estado de Yucatán,</w:t>
      </w:r>
      <w:r w:rsidRPr="001E5FA4">
        <w:rPr>
          <w:rFonts w:ascii="Arial" w:eastAsia="Times New Roman" w:hAnsi="Arial" w:cs="Arial"/>
          <w:sz w:val="24"/>
          <w:szCs w:val="24"/>
          <w:lang w:eastAsia="es-MX"/>
        </w:rPr>
        <w:t xml:space="preserve"> la Ley de Archivos </w:t>
      </w:r>
      <w:r w:rsidR="00224642" w:rsidRPr="001E5FA4">
        <w:rPr>
          <w:rFonts w:ascii="Arial" w:eastAsia="Times New Roman" w:hAnsi="Arial" w:cs="Arial"/>
          <w:sz w:val="24"/>
          <w:szCs w:val="24"/>
          <w:lang w:eastAsia="es-MX"/>
        </w:rPr>
        <w:t>para el</w:t>
      </w:r>
      <w:r w:rsidRPr="001E5FA4">
        <w:rPr>
          <w:rFonts w:ascii="Arial" w:eastAsia="Times New Roman" w:hAnsi="Arial" w:cs="Arial"/>
          <w:sz w:val="24"/>
          <w:szCs w:val="24"/>
          <w:lang w:eastAsia="es-MX"/>
        </w:rPr>
        <w:t xml:space="preserve"> Estado de Yucatán, </w:t>
      </w:r>
      <w:r w:rsidRPr="001E5FA4">
        <w:rPr>
          <w:rFonts w:ascii="Arial" w:hAnsi="Arial" w:cs="Arial"/>
          <w:color w:val="000000"/>
          <w:sz w:val="24"/>
          <w:szCs w:val="24"/>
          <w:shd w:val="clear" w:color="auto" w:fill="FFFFFF"/>
        </w:rPr>
        <w:t xml:space="preserve">Ley de Transparencia y Acceso a la Información Pública del Estado de Yucatán, la Ley del Presupuesto y Contabilidad Gubernamental del Estado de Yucatán, </w:t>
      </w:r>
      <w:r w:rsidRPr="001E5FA4">
        <w:rPr>
          <w:rFonts w:ascii="Arial" w:eastAsia="Times New Roman" w:hAnsi="Arial" w:cs="Arial"/>
          <w:sz w:val="24"/>
          <w:szCs w:val="24"/>
          <w:lang w:eastAsia="es-MX"/>
        </w:rPr>
        <w:t>la Ley de Responsabilidades Administrativas del Estado de Yucatán, y demás normatividad jurídica aplicable en los asuntos materia de los actos de entrega-recepción.</w:t>
      </w:r>
    </w:p>
    <w:p w:rsidR="007E08A1" w:rsidRPr="001E5FA4" w:rsidRDefault="00BA390D" w:rsidP="009E01C0">
      <w:pPr>
        <w:spacing w:before="100" w:beforeAutospacing="1" w:after="100" w:afterAutospacing="1"/>
        <w:rPr>
          <w:rFonts w:ascii="Arial" w:hAnsi="Arial" w:cs="Arial"/>
          <w:b/>
          <w:sz w:val="24"/>
          <w:szCs w:val="24"/>
        </w:rPr>
      </w:pPr>
      <w:r w:rsidRPr="001E5FA4">
        <w:rPr>
          <w:rFonts w:ascii="Arial" w:hAnsi="Arial" w:cs="Arial"/>
          <w:b/>
          <w:sz w:val="24"/>
          <w:szCs w:val="24"/>
        </w:rPr>
        <w:t>Artículo 3. Principios rectores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shd w:val="clear" w:color="auto" w:fill="FFFFFF"/>
        </w:rPr>
        <w:t xml:space="preserve">Los actos de entrega–recepción </w:t>
      </w:r>
      <w:r w:rsidRPr="001E5FA4">
        <w:rPr>
          <w:rFonts w:ascii="Arial" w:hAnsi="Arial" w:cs="Arial"/>
          <w:bCs/>
          <w:sz w:val="24"/>
          <w:szCs w:val="24"/>
          <w:shd w:val="clear" w:color="auto" w:fill="FFFFFF"/>
        </w:rPr>
        <w:t>se conducirán con estricto apego a los principios de legalidad, objetividad, certeza, honradez, imparcialidad, rendición de cuentas, eficacia, eficiencia, economía, integridad, transparencia, máxima publicidad, responsabilidad, probidad, profesionalismo y equidad.</w:t>
      </w:r>
    </w:p>
    <w:p w:rsidR="007E08A1" w:rsidRPr="001E5FA4" w:rsidRDefault="00BA390D" w:rsidP="009E01C0">
      <w:pPr>
        <w:spacing w:before="100" w:beforeAutospacing="1" w:after="100" w:afterAutospacing="1"/>
        <w:rPr>
          <w:rFonts w:ascii="Arial" w:hAnsi="Arial" w:cs="Arial"/>
          <w:b/>
          <w:sz w:val="24"/>
          <w:szCs w:val="24"/>
        </w:rPr>
      </w:pPr>
      <w:r w:rsidRPr="001E5FA4">
        <w:rPr>
          <w:rFonts w:ascii="Arial" w:hAnsi="Arial" w:cs="Arial"/>
          <w:b/>
          <w:sz w:val="24"/>
          <w:szCs w:val="24"/>
        </w:rPr>
        <w:t>Artículo 4. Definiciones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Cs/>
          <w:sz w:val="24"/>
          <w:szCs w:val="24"/>
          <w:shd w:val="clear" w:color="auto" w:fill="FFFFFF"/>
        </w:rPr>
        <w:t>Para efectos de esta ley, se entenderá por:</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shd w:val="clear" w:color="auto" w:fill="FFFFFF"/>
        </w:rPr>
        <w:t>I.</w:t>
      </w:r>
      <w:r w:rsidRPr="001E5FA4">
        <w:rPr>
          <w:rFonts w:ascii="Arial" w:hAnsi="Arial" w:cs="Arial"/>
          <w:b/>
          <w:sz w:val="24"/>
          <w:szCs w:val="24"/>
          <w:shd w:val="clear" w:color="auto" w:fill="FFFFFF"/>
        </w:rPr>
        <w:t xml:space="preserve"> </w:t>
      </w:r>
      <w:r w:rsidRPr="001E5FA4">
        <w:rPr>
          <w:rFonts w:ascii="Arial" w:hAnsi="Arial" w:cs="Arial"/>
          <w:sz w:val="24"/>
          <w:szCs w:val="24"/>
          <w:shd w:val="clear" w:color="auto" w:fill="FFFFFF"/>
        </w:rPr>
        <w:t>Acta de entrega–recepción constitucional:</w:t>
      </w:r>
      <w:r w:rsidRPr="001E5FA4">
        <w:rPr>
          <w:rFonts w:ascii="Arial" w:hAnsi="Arial" w:cs="Arial"/>
          <w:bCs/>
          <w:sz w:val="24"/>
          <w:szCs w:val="24"/>
          <w:shd w:val="clear" w:color="auto" w:fill="FFFFFF"/>
        </w:rPr>
        <w:t xml:space="preserve"> el documento suscrito por la persona titular del Poder Ejecutivo y la persona electa para sustituirle en dicho cargo, mediante el cual se formaliza la entrega de la carpeta de la entrega-recepción de la administración saliente.</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shd w:val="clear" w:color="auto" w:fill="FFFFFF"/>
        </w:rPr>
        <w:t>II.</w:t>
      </w:r>
      <w:r w:rsidRPr="001E5FA4">
        <w:rPr>
          <w:rFonts w:ascii="Arial" w:hAnsi="Arial" w:cs="Arial"/>
          <w:b/>
          <w:sz w:val="24"/>
          <w:szCs w:val="24"/>
          <w:shd w:val="clear" w:color="auto" w:fill="FFFFFF"/>
        </w:rPr>
        <w:t xml:space="preserve"> </w:t>
      </w:r>
      <w:r w:rsidRPr="001E5FA4">
        <w:rPr>
          <w:rFonts w:ascii="Arial" w:hAnsi="Arial" w:cs="Arial"/>
          <w:sz w:val="24"/>
          <w:szCs w:val="24"/>
          <w:shd w:val="clear" w:color="auto" w:fill="FFFFFF"/>
        </w:rPr>
        <w:t>Actas de entrega–recepción de las dependencias y entidades:</w:t>
      </w:r>
      <w:r w:rsidRPr="001E5FA4">
        <w:rPr>
          <w:rFonts w:ascii="Arial" w:hAnsi="Arial" w:cs="Arial"/>
          <w:b/>
          <w:sz w:val="24"/>
          <w:szCs w:val="24"/>
          <w:shd w:val="clear" w:color="auto" w:fill="FFFFFF"/>
        </w:rPr>
        <w:t xml:space="preserve"> </w:t>
      </w:r>
      <w:r w:rsidRPr="001E5FA4">
        <w:rPr>
          <w:rFonts w:ascii="Arial" w:hAnsi="Arial" w:cs="Arial"/>
          <w:bCs/>
          <w:sz w:val="24"/>
          <w:szCs w:val="24"/>
          <w:shd w:val="clear" w:color="auto" w:fill="FFFFFF"/>
        </w:rPr>
        <w:t xml:space="preserve">el documento suscrito por las personas titulares de las dependencias y entidades de la Administración Pública estatal </w:t>
      </w:r>
      <w:r w:rsidRPr="001E5FA4">
        <w:rPr>
          <w:rFonts w:ascii="Arial" w:hAnsi="Arial" w:cs="Arial"/>
          <w:bCs/>
          <w:sz w:val="24"/>
          <w:szCs w:val="24"/>
        </w:rPr>
        <w:t>y por las personas comisionadas encargadas de recibirla</w:t>
      </w:r>
      <w:r w:rsidRPr="001E5FA4">
        <w:rPr>
          <w:rFonts w:ascii="Arial" w:hAnsi="Arial" w:cs="Arial"/>
          <w:bCs/>
          <w:sz w:val="24"/>
          <w:szCs w:val="24"/>
          <w:shd w:val="clear" w:color="auto" w:fill="FFFFFF"/>
        </w:rPr>
        <w:t>, mediante el cual se formaliza la entrega de la dependencia o entidad.</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lastRenderedPageBreak/>
        <w:t xml:space="preserve">III. Actas de sesiones informativas: los documentos </w:t>
      </w:r>
      <w:r w:rsidRPr="001E5FA4">
        <w:rPr>
          <w:rFonts w:ascii="Arial" w:hAnsi="Arial" w:cs="Arial"/>
          <w:bCs/>
          <w:sz w:val="24"/>
          <w:szCs w:val="24"/>
          <w:shd w:val="clear" w:color="auto" w:fill="FFFFFF"/>
        </w:rPr>
        <w:t>suscritos por la Comisión de Transición al término de las sesiones celebradas en la fase informativa, para el proceso de entrega-recepción constitucional de la Administración Pública estatal saliente.</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IV. </w:t>
      </w:r>
      <w:r w:rsidRPr="001E5FA4">
        <w:rPr>
          <w:rFonts w:ascii="Arial" w:hAnsi="Arial" w:cs="Arial"/>
          <w:bCs/>
          <w:sz w:val="24"/>
          <w:szCs w:val="24"/>
        </w:rPr>
        <w:t>Carpeta de entrega-recepción constitucional</w:t>
      </w:r>
      <w:r w:rsidRPr="001E5FA4">
        <w:rPr>
          <w:rFonts w:ascii="Arial" w:hAnsi="Arial" w:cs="Arial"/>
          <w:bCs/>
          <w:sz w:val="24"/>
          <w:szCs w:val="24"/>
          <w:shd w:val="clear" w:color="auto" w:fill="FFFFFF"/>
        </w:rPr>
        <w:t>: la cual se integra con las</w:t>
      </w:r>
      <w:r w:rsidRPr="001E5FA4">
        <w:rPr>
          <w:rFonts w:ascii="Arial" w:hAnsi="Arial" w:cs="Arial"/>
          <w:sz w:val="24"/>
          <w:szCs w:val="24"/>
        </w:rPr>
        <w:t xml:space="preserve"> actas de entrega-recepción de las dependencias y entidades de la Administración Pública estatal</w:t>
      </w:r>
      <w:r w:rsidR="00224642" w:rsidRPr="001E5FA4">
        <w:rPr>
          <w:rFonts w:ascii="Arial" w:hAnsi="Arial" w:cs="Arial"/>
          <w:sz w:val="24"/>
          <w:szCs w:val="24"/>
        </w:rPr>
        <w:t xml:space="preserve"> saliente</w:t>
      </w:r>
      <w:r w:rsidRPr="001E5FA4">
        <w:rPr>
          <w:rFonts w:ascii="Arial" w:hAnsi="Arial" w:cs="Arial"/>
          <w:sz w:val="24"/>
          <w:szCs w:val="24"/>
        </w:rPr>
        <w:t>, así como con la información y documentación que se hubiese determinado integrar para garantizar la continuidad de la Administración Pública.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V. </w:t>
      </w:r>
      <w:r w:rsidRPr="001E5FA4">
        <w:rPr>
          <w:rFonts w:ascii="Arial" w:hAnsi="Arial" w:cs="Arial"/>
          <w:sz w:val="24"/>
          <w:szCs w:val="24"/>
          <w:shd w:val="clear" w:color="auto" w:fill="FFFFFF"/>
        </w:rPr>
        <w:t>Carpeta de entrega–recepción de las dependencias o entidades:</w:t>
      </w:r>
      <w:r w:rsidRPr="001E5FA4">
        <w:rPr>
          <w:rFonts w:ascii="Arial" w:hAnsi="Arial" w:cs="Arial"/>
          <w:bCs/>
          <w:sz w:val="24"/>
          <w:szCs w:val="24"/>
          <w:shd w:val="clear" w:color="auto" w:fill="FFFFFF"/>
        </w:rPr>
        <w:t xml:space="preserve"> la cual se integra con </w:t>
      </w:r>
      <w:r w:rsidRPr="001E5FA4">
        <w:rPr>
          <w:rFonts w:ascii="Arial" w:hAnsi="Arial" w:cs="Arial"/>
          <w:sz w:val="24"/>
          <w:szCs w:val="24"/>
        </w:rPr>
        <w:t>el informe de gestión y el informe del estado que guarda la dependencia o entidad de la Administración Pública estatal.</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VI. Dependencias: aquellas que integren la Administración Pública centralizada del Poder Ejecutivo del Estado de Yucatán, de conformidad con lo establecido en el artículo 22 del Código de la Administración Pública de Yucatán.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VII. Documento: la información producida, recibida, utilizada, resguardada por una persona servidora pública en el ejercicio de sus facultades, competencias o funciones</w:t>
      </w:r>
      <w:r w:rsidRPr="001E5FA4">
        <w:rPr>
          <w:rFonts w:ascii="Arial" w:hAnsi="Arial" w:cs="Arial"/>
          <w:bCs/>
          <w:sz w:val="24"/>
          <w:szCs w:val="24"/>
          <w:shd w:val="clear" w:color="auto" w:fill="FFFFFF"/>
        </w:rPr>
        <w:t xml:space="preserve">, </w:t>
      </w:r>
      <w:r w:rsidRPr="001E5FA4">
        <w:rPr>
          <w:rFonts w:ascii="Arial" w:hAnsi="Arial" w:cs="Arial"/>
          <w:sz w:val="24"/>
          <w:szCs w:val="24"/>
        </w:rPr>
        <w:t>independientemente de su soporte documental</w:t>
      </w:r>
      <w:r w:rsidRPr="001E5FA4">
        <w:rPr>
          <w:rFonts w:ascii="Arial" w:hAnsi="Arial" w:cs="Arial"/>
          <w:bCs/>
          <w:sz w:val="24"/>
          <w:szCs w:val="24"/>
          <w:shd w:val="clear" w:color="auto" w:fill="FFFFFF"/>
        </w:rPr>
        <w:t>.</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VIII. </w:t>
      </w:r>
      <w:r w:rsidRPr="001E5FA4">
        <w:rPr>
          <w:rFonts w:ascii="Arial" w:hAnsi="Arial" w:cs="Arial"/>
          <w:bCs/>
          <w:sz w:val="24"/>
          <w:szCs w:val="24"/>
        </w:rPr>
        <w:t>Enlace: l</w:t>
      </w:r>
      <w:r w:rsidRPr="001E5FA4">
        <w:rPr>
          <w:rFonts w:ascii="Arial" w:hAnsi="Arial" w:cs="Arial"/>
          <w:sz w:val="24"/>
          <w:szCs w:val="24"/>
        </w:rPr>
        <w:t xml:space="preserve">a persona servidora pública designada por las personas titulares de las dependencias y entidades de la Administración Pública estatal, quien fungirá como medio de contacto para transmitir a las unidades administrativas de su dependencia o entidad la información que la </w:t>
      </w:r>
      <w:r w:rsidR="00224642" w:rsidRPr="001E5FA4">
        <w:rPr>
          <w:rFonts w:ascii="Arial" w:hAnsi="Arial" w:cs="Arial"/>
          <w:sz w:val="24"/>
          <w:szCs w:val="24"/>
        </w:rPr>
        <w:t>S</w:t>
      </w:r>
      <w:r w:rsidRPr="001E5FA4">
        <w:rPr>
          <w:rFonts w:ascii="Arial" w:hAnsi="Arial" w:cs="Arial"/>
          <w:sz w:val="24"/>
          <w:szCs w:val="24"/>
        </w:rPr>
        <w:t>ecretaría</w:t>
      </w:r>
      <w:r w:rsidR="00224642" w:rsidRPr="001E5FA4">
        <w:rPr>
          <w:rFonts w:ascii="Arial" w:hAnsi="Arial" w:cs="Arial"/>
          <w:sz w:val="24"/>
          <w:szCs w:val="24"/>
        </w:rPr>
        <w:t xml:space="preserve"> </w:t>
      </w:r>
      <w:r w:rsidR="00224642" w:rsidRPr="001E5FA4">
        <w:rPr>
          <w:rFonts w:ascii="Arial" w:hAnsi="Arial" w:cs="Arial"/>
          <w:sz w:val="24"/>
          <w:szCs w:val="24"/>
          <w:shd w:val="clear" w:color="auto" w:fill="FFFFFF"/>
        </w:rPr>
        <w:t>de la Contraloría General</w:t>
      </w:r>
      <w:r w:rsidRPr="001E5FA4">
        <w:rPr>
          <w:rFonts w:ascii="Arial" w:hAnsi="Arial" w:cs="Arial"/>
          <w:sz w:val="24"/>
          <w:szCs w:val="24"/>
        </w:rPr>
        <w:t xml:space="preserve"> estime necesaria para el desarrollo del proceso de la entrega–recepción constitucional.</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IX. Entidades: aquellas que integren la Administración Pública paraestatal, de conformidad con lo dispuesto en los artículos 4 y 48, del Código de la Administración Pública de Yucatán.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X. </w:t>
      </w:r>
      <w:r w:rsidRPr="001E5FA4">
        <w:rPr>
          <w:rFonts w:ascii="Arial" w:hAnsi="Arial" w:cs="Arial"/>
          <w:sz w:val="24"/>
          <w:szCs w:val="24"/>
          <w:shd w:val="clear" w:color="auto" w:fill="FFFFFF"/>
        </w:rPr>
        <w:t>Entrega-recepción:</w:t>
      </w:r>
      <w:r w:rsidRPr="001E5FA4">
        <w:rPr>
          <w:rFonts w:ascii="Arial" w:hAnsi="Arial" w:cs="Arial"/>
          <w:bCs/>
          <w:sz w:val="24"/>
          <w:szCs w:val="24"/>
          <w:shd w:val="clear" w:color="auto" w:fill="FFFFFF"/>
        </w:rPr>
        <w:t xml:space="preserve"> el acto mediante el cual una persona servidora pública, que deja su empleo, cargo o comisión, </w:t>
      </w:r>
      <w:r w:rsidRPr="001E5FA4">
        <w:rPr>
          <w:rFonts w:ascii="Arial" w:hAnsi="Arial" w:cs="Arial"/>
          <w:sz w:val="24"/>
          <w:szCs w:val="24"/>
        </w:rPr>
        <w:t>hace entrega y rinde cuentas de los recursos asignados, de los asuntos a su cargo y del estado que guardan, así como de la información documental que tenga a su disposición de manera directa</w:t>
      </w:r>
      <w:r w:rsidRPr="001E5FA4">
        <w:rPr>
          <w:rFonts w:ascii="Arial" w:hAnsi="Arial" w:cs="Arial"/>
          <w:bCs/>
          <w:sz w:val="24"/>
          <w:szCs w:val="24"/>
          <w:shd w:val="clear" w:color="auto" w:fill="FFFFFF"/>
        </w:rPr>
        <w:t>, a quien legalmente deba sustituirlo o se designe para hacerlo.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lastRenderedPageBreak/>
        <w:t>XI. Informe del estado que guarda la dependencia o entidad: la información que, en lo que resulte aplicable, comprende la situación administrativa que guarda una dependencia o entidad relativa al marco de actuación, recursos financieros, materiales, humanos, fondos y fideicomisos, adquisiciones, arrendamientos y servicios, obras públicas y servicios relacionados, programas, sistemas de información electrónica, archivos documentales, libros blancos, memorias documentales, asuntos en trámite; así como la información que permita identificar el estado en el que se encuentra, la cual se integrará en medio de almacenamiento portable de archivos digitales, en los términos y formatos establecidos en los lineamientos.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XII. Informe de gestión: la información y documentación donde se describan las acciones, avances, logros y situación de los programas y proyectos relevantes de cada dependencia y entidad, durante el período de la Administración Pública estatal saliente.</w:t>
      </w:r>
    </w:p>
    <w:p w:rsidR="007E08A1" w:rsidRPr="001E5FA4" w:rsidRDefault="00224642"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XIII. Lineamientos: la</w:t>
      </w:r>
      <w:r w:rsidR="00BA390D" w:rsidRPr="001E5FA4">
        <w:rPr>
          <w:rFonts w:ascii="Arial" w:hAnsi="Arial" w:cs="Arial"/>
          <w:sz w:val="24"/>
          <w:szCs w:val="24"/>
        </w:rPr>
        <w:t xml:space="preserve"> norma</w:t>
      </w:r>
      <w:r w:rsidRPr="001E5FA4">
        <w:rPr>
          <w:rFonts w:ascii="Arial" w:hAnsi="Arial" w:cs="Arial"/>
          <w:bCs/>
          <w:sz w:val="24"/>
          <w:szCs w:val="24"/>
          <w:shd w:val="clear" w:color="auto" w:fill="FFFFFF"/>
        </w:rPr>
        <w:t xml:space="preserve"> emitida</w:t>
      </w:r>
      <w:r w:rsidR="00BA390D" w:rsidRPr="001E5FA4">
        <w:rPr>
          <w:rFonts w:ascii="Arial" w:hAnsi="Arial" w:cs="Arial"/>
          <w:bCs/>
          <w:sz w:val="24"/>
          <w:szCs w:val="24"/>
          <w:shd w:val="clear" w:color="auto" w:fill="FFFFFF"/>
        </w:rPr>
        <w:t xml:space="preserve"> por la Secretaría de la Contraloría General en términos de lo dispuesto en esta ley, con el objeto de regular pormenorizadamente los procesos de entrega-recepción según las capacidades y a las situaciones que la Administración Pública del Poder Ejecutivo del Estado de Yucatán posea y precisiones que considere pertinentes no consideradas en esta ley.</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XIV. </w:t>
      </w:r>
      <w:r w:rsidRPr="001E5FA4">
        <w:rPr>
          <w:rFonts w:ascii="Arial" w:hAnsi="Arial" w:cs="Arial"/>
          <w:sz w:val="24"/>
          <w:szCs w:val="24"/>
          <w:shd w:val="clear" w:color="auto" w:fill="FFFFFF"/>
        </w:rPr>
        <w:t>Paquete de entrega-recepción:</w:t>
      </w:r>
      <w:r w:rsidRPr="001E5FA4">
        <w:rPr>
          <w:rFonts w:ascii="Arial" w:hAnsi="Arial" w:cs="Arial"/>
          <w:b/>
          <w:sz w:val="24"/>
          <w:szCs w:val="24"/>
          <w:shd w:val="clear" w:color="auto" w:fill="FFFFFF"/>
        </w:rPr>
        <w:t xml:space="preserve"> </w:t>
      </w:r>
      <w:r w:rsidRPr="001E5FA4">
        <w:rPr>
          <w:rFonts w:ascii="Arial" w:hAnsi="Arial" w:cs="Arial"/>
          <w:bCs/>
          <w:sz w:val="24"/>
          <w:szCs w:val="24"/>
          <w:shd w:val="clear" w:color="auto" w:fill="FFFFFF"/>
        </w:rPr>
        <w:t>el expediente que contiene los formatos correspondientes en medio de almacenamiento portable de archivos digitales del sistema, así como los anexos que presente la persona servidora pública saliente en el acto de entrega-recepción ordinaria y constitucional.</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XV. </w:t>
      </w:r>
      <w:r w:rsidRPr="001E5FA4">
        <w:rPr>
          <w:rFonts w:ascii="Arial" w:hAnsi="Arial" w:cs="Arial"/>
          <w:sz w:val="24"/>
          <w:szCs w:val="24"/>
          <w:shd w:val="clear" w:color="auto" w:fill="FFFFFF"/>
        </w:rPr>
        <w:t>Persona servidora pública:</w:t>
      </w:r>
      <w:r w:rsidRPr="001E5FA4">
        <w:rPr>
          <w:rFonts w:ascii="Arial" w:hAnsi="Arial" w:cs="Arial"/>
          <w:sz w:val="24"/>
          <w:szCs w:val="24"/>
        </w:rPr>
        <w:t xml:space="preserve"> aquella persona que desempeña un empleo, cargo o comisión dentro de la Administración Pública estatal, de conformidad con lo establecido en el artículo 108 de la Constitución Política de los Estados Unidos Mexicanos y en el artículo 97 de la Constitución Política del Estado de Yucatán.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XVI. Persona servidora pública entrante: la persona servidora pública que ingresa para desempeñar un empleo, cargo o comisión en la Administración Pública estatal.</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XVII. Persona servidora pública saliente: la persona servidora pública que concluye o se separa de su empleo, cargo o comisión en la Administración Pública estatal.</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shd w:val="clear" w:color="auto" w:fill="FFFFFF"/>
        </w:rPr>
        <w:lastRenderedPageBreak/>
        <w:t>XVIII. Personas servidoras públicas obligadas:</w:t>
      </w:r>
      <w:r w:rsidRPr="001E5FA4">
        <w:rPr>
          <w:rFonts w:ascii="Arial" w:hAnsi="Arial" w:cs="Arial"/>
          <w:bCs/>
          <w:sz w:val="24"/>
          <w:szCs w:val="24"/>
          <w:shd w:val="clear" w:color="auto" w:fill="FFFFFF"/>
        </w:rPr>
        <w:t xml:space="preserve"> las personas servidoras públicas que tienen bajo su responsabilidad y custodia la información o documentación que se integrará y registrará para efectos de la entrega–recepción </w:t>
      </w:r>
      <w:r w:rsidR="00224642" w:rsidRPr="001E5FA4">
        <w:rPr>
          <w:rFonts w:ascii="Arial" w:hAnsi="Arial" w:cs="Arial"/>
          <w:bCs/>
          <w:sz w:val="24"/>
          <w:szCs w:val="24"/>
          <w:shd w:val="clear" w:color="auto" w:fill="FFFFFF"/>
        </w:rPr>
        <w:t>ordinaria</w:t>
      </w:r>
      <w:r w:rsidRPr="001E5FA4">
        <w:rPr>
          <w:rFonts w:ascii="Arial" w:hAnsi="Arial" w:cs="Arial"/>
          <w:bCs/>
          <w:sz w:val="24"/>
          <w:szCs w:val="24"/>
          <w:shd w:val="clear" w:color="auto" w:fill="FFFFFF"/>
        </w:rPr>
        <w:t>, así como la constitucional.</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XIX. </w:t>
      </w:r>
      <w:r w:rsidRPr="001E5FA4">
        <w:rPr>
          <w:rFonts w:ascii="Arial" w:hAnsi="Arial" w:cs="Arial"/>
          <w:sz w:val="24"/>
          <w:szCs w:val="24"/>
          <w:shd w:val="clear" w:color="auto" w:fill="FFFFFF"/>
        </w:rPr>
        <w:t>Persona titular del área administrativa:</w:t>
      </w:r>
      <w:r w:rsidRPr="001E5FA4">
        <w:rPr>
          <w:rFonts w:ascii="Arial" w:hAnsi="Arial" w:cs="Arial"/>
          <w:bCs/>
          <w:sz w:val="24"/>
          <w:szCs w:val="24"/>
          <w:shd w:val="clear" w:color="auto" w:fill="FFFFFF"/>
        </w:rPr>
        <w:t xml:space="preserve"> la persona titular del área administrativa de una dependencia o entidad de la Administración Pública estatal, encargada del control de los recursos humanos, materiales y financieros.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XX. Secretaría: la </w:t>
      </w:r>
      <w:r w:rsidRPr="001E5FA4">
        <w:rPr>
          <w:rFonts w:ascii="Arial" w:hAnsi="Arial" w:cs="Arial"/>
          <w:sz w:val="24"/>
          <w:szCs w:val="24"/>
          <w:shd w:val="clear" w:color="auto" w:fill="FFFFFF"/>
        </w:rPr>
        <w:t>Secretaría de la Contraloría General.</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XXI. Sistema: el </w:t>
      </w:r>
      <w:r w:rsidRPr="001E5FA4">
        <w:rPr>
          <w:rFonts w:ascii="Arial" w:hAnsi="Arial" w:cs="Arial"/>
          <w:bCs/>
          <w:sz w:val="24"/>
          <w:szCs w:val="24"/>
          <w:shd w:val="clear" w:color="auto" w:fill="FFFFFF"/>
        </w:rPr>
        <w:t>sistema informático de entrega-recepción, con el que cuente la secretaría, para facilitar y automatizar los procesos de entrega-recepción.</w:t>
      </w:r>
    </w:p>
    <w:p w:rsidR="007E08A1" w:rsidRPr="001E5FA4" w:rsidRDefault="00BA390D" w:rsidP="009E01C0">
      <w:pPr>
        <w:spacing w:before="100" w:beforeAutospacing="1" w:after="100" w:afterAutospacing="1"/>
        <w:rPr>
          <w:rFonts w:ascii="Arial" w:hAnsi="Arial" w:cs="Arial"/>
          <w:b/>
          <w:sz w:val="24"/>
          <w:szCs w:val="24"/>
        </w:rPr>
      </w:pPr>
      <w:r w:rsidRPr="001E5FA4">
        <w:rPr>
          <w:rFonts w:ascii="Arial" w:hAnsi="Arial" w:cs="Arial"/>
          <w:b/>
          <w:sz w:val="24"/>
          <w:szCs w:val="24"/>
        </w:rPr>
        <w:t>Artículo 5. Actos de entrega-recepción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eastAsia="Times New Roman" w:hAnsi="Arial" w:cs="Arial"/>
          <w:sz w:val="24"/>
          <w:szCs w:val="24"/>
          <w:lang w:eastAsia="es-MX"/>
        </w:rPr>
        <w:t>Para efectos de esta ley, los actos de entrega-recepción son los siguientes: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eastAsia="Times New Roman" w:hAnsi="Arial" w:cs="Arial"/>
          <w:sz w:val="24"/>
          <w:szCs w:val="24"/>
          <w:lang w:eastAsia="es-MX"/>
        </w:rPr>
        <w:t xml:space="preserve">I. La entrega-recepción ordinaria será aquella en la que, con motivo de la conclusión o separación del cargo, empleo o comisión, una persona servidora pública </w:t>
      </w:r>
      <w:r w:rsidRPr="001E5FA4">
        <w:rPr>
          <w:rFonts w:ascii="Arial" w:hAnsi="Arial" w:cs="Arial"/>
          <w:color w:val="2E2E2E"/>
          <w:sz w:val="24"/>
          <w:szCs w:val="24"/>
        </w:rPr>
        <w:t>entrega y rind</w:t>
      </w:r>
      <w:r w:rsidR="00224642" w:rsidRPr="001E5FA4">
        <w:rPr>
          <w:rFonts w:ascii="Arial" w:hAnsi="Arial" w:cs="Arial"/>
          <w:color w:val="2E2E2E"/>
          <w:sz w:val="24"/>
          <w:szCs w:val="24"/>
        </w:rPr>
        <w:t>e</w:t>
      </w:r>
      <w:r w:rsidRPr="001E5FA4">
        <w:rPr>
          <w:rFonts w:ascii="Arial" w:hAnsi="Arial" w:cs="Arial"/>
          <w:color w:val="2E2E2E"/>
          <w:sz w:val="24"/>
          <w:szCs w:val="24"/>
        </w:rPr>
        <w:t xml:space="preserve"> cuentas </w:t>
      </w:r>
      <w:r w:rsidRPr="001E5FA4">
        <w:rPr>
          <w:rFonts w:ascii="Arial" w:hAnsi="Arial" w:cs="Arial"/>
          <w:bCs/>
          <w:sz w:val="24"/>
          <w:szCs w:val="24"/>
          <w:shd w:val="clear" w:color="auto" w:fill="FFFFFF"/>
        </w:rPr>
        <w:t xml:space="preserve">a la persona servidora pública entrante o a la que se designe para </w:t>
      </w:r>
      <w:r w:rsidR="00224642" w:rsidRPr="001E5FA4">
        <w:rPr>
          <w:rFonts w:ascii="Arial" w:hAnsi="Arial" w:cs="Arial"/>
          <w:bCs/>
          <w:sz w:val="24"/>
          <w:szCs w:val="24"/>
          <w:shd w:val="clear" w:color="auto" w:fill="FFFFFF"/>
        </w:rPr>
        <w:t>recibirla</w:t>
      </w:r>
      <w:r w:rsidRPr="001E5FA4">
        <w:rPr>
          <w:rFonts w:ascii="Arial" w:hAnsi="Arial" w:cs="Arial"/>
          <w:bCs/>
          <w:sz w:val="24"/>
          <w:szCs w:val="24"/>
          <w:shd w:val="clear" w:color="auto" w:fill="FFFFFF"/>
        </w:rPr>
        <w:t>,</w:t>
      </w:r>
      <w:r w:rsidRPr="001E5FA4">
        <w:rPr>
          <w:rFonts w:ascii="Arial" w:hAnsi="Arial" w:cs="Arial"/>
          <w:color w:val="2E2E2E"/>
          <w:sz w:val="24"/>
          <w:szCs w:val="24"/>
        </w:rPr>
        <w:t xml:space="preserve"> de los recursos asignados, los asuntos a su cargo y el estado que estos guardan, así como de la información documental que tenga a su disposición de manera directa</w:t>
      </w:r>
      <w:r w:rsidRPr="001E5FA4">
        <w:rPr>
          <w:rFonts w:ascii="Arial" w:hAnsi="Arial" w:cs="Arial"/>
          <w:bCs/>
          <w:sz w:val="24"/>
          <w:szCs w:val="24"/>
          <w:shd w:val="clear" w:color="auto" w:fill="FFFFFF"/>
        </w:rPr>
        <w:t>, con la finalidad de que este se encuentre en posibilidades de dar seguimiento a los asuntos y garantizar la continuidad de la función pública.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II. </w:t>
      </w:r>
      <w:r w:rsidRPr="001E5FA4">
        <w:rPr>
          <w:rFonts w:ascii="Arial" w:eastAsia="Times New Roman" w:hAnsi="Arial" w:cs="Arial"/>
          <w:sz w:val="24"/>
          <w:szCs w:val="24"/>
          <w:lang w:eastAsia="es-MX"/>
        </w:rPr>
        <w:t>La entrega-recepción constitucional será aquella en la que, con motivo de la terminación del periodo del cargo de la persona titular del Poder Ejecutivo establecido en la Constitución Política del Estado de Yucatán, se haga entrega de la información de la Administración Pública a la persona electa que asumirá dicho cargo.</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6. Responsabilidad de la información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Cs/>
          <w:sz w:val="24"/>
          <w:szCs w:val="24"/>
          <w:shd w:val="clear" w:color="auto" w:fill="FFFFFF"/>
        </w:rPr>
        <w:t xml:space="preserve">La veracidad, legalidad, soporte, integridad y confiabilidad de la información que se derive de un acto de entrega-recepción, serán responsabilidad de las personas servidoras públicas salientes, de </w:t>
      </w:r>
      <w:r w:rsidRPr="001E5FA4">
        <w:rPr>
          <w:rFonts w:ascii="Arial" w:hAnsi="Arial" w:cs="Arial"/>
          <w:sz w:val="24"/>
          <w:szCs w:val="24"/>
        </w:rPr>
        <w:t xml:space="preserve">quien participe en la elaboración o integración del paquete de entrega-recepción, así como de quién valide la información contenida </w:t>
      </w:r>
      <w:r w:rsidRPr="001E5FA4">
        <w:rPr>
          <w:rFonts w:ascii="Arial" w:hAnsi="Arial" w:cs="Arial"/>
          <w:sz w:val="24"/>
          <w:szCs w:val="24"/>
        </w:rPr>
        <w:lastRenderedPageBreak/>
        <w:t>en esta, en los casos que proceda, de conformidad con sus facultades y obligaciones.</w:t>
      </w:r>
    </w:p>
    <w:p w:rsidR="007E08A1" w:rsidRPr="001E5FA4" w:rsidRDefault="00BA390D" w:rsidP="009E01C0">
      <w:pPr>
        <w:spacing w:before="100" w:beforeAutospacing="1" w:after="100" w:afterAutospacing="1"/>
        <w:rPr>
          <w:rFonts w:ascii="Arial" w:hAnsi="Arial" w:cs="Arial"/>
          <w:b/>
          <w:sz w:val="24"/>
          <w:szCs w:val="24"/>
        </w:rPr>
      </w:pPr>
      <w:r w:rsidRPr="001E5FA4">
        <w:rPr>
          <w:rFonts w:ascii="Arial" w:hAnsi="Arial" w:cs="Arial"/>
          <w:b/>
          <w:sz w:val="24"/>
          <w:szCs w:val="24"/>
        </w:rPr>
        <w:t xml:space="preserve">Artículo 7. Atribuciones de la </w:t>
      </w:r>
      <w:r w:rsidRPr="001E5FA4">
        <w:rPr>
          <w:rFonts w:ascii="Arial" w:hAnsi="Arial" w:cs="Arial"/>
          <w:b/>
          <w:sz w:val="24"/>
          <w:szCs w:val="24"/>
          <w:shd w:val="clear" w:color="auto" w:fill="FFFFFF"/>
        </w:rPr>
        <w:t xml:space="preserve">secretaría </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eastAsia="Times New Roman" w:hAnsi="Arial" w:cs="Arial"/>
          <w:sz w:val="24"/>
          <w:szCs w:val="24"/>
          <w:lang w:eastAsia="es-MX"/>
        </w:rPr>
        <w:t>La secretaría, además de las atribuciones establecidas en el artículo 46 del Código de la Administración Pública de Yucatán, tendrá las siguientes: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 Interpretar esta ley, para efectos administrativos.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 Emitir los lineamientos.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Emitir los formatos que deberán llenar las personas servidoras públicas para la correcta realización de los procesos de entrega-recepción.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IV. Expedir y comunicar las directrices adicionales para la realización de actividades o acciones relativas a la entrega-recepción.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 Coordinar los trabajos de entrega-recepción.</w:t>
      </w:r>
    </w:p>
    <w:p w:rsidR="007E08A1" w:rsidRPr="001E5FA4" w:rsidRDefault="00D9139E"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VI. </w:t>
      </w:r>
      <w:r w:rsidR="00BA390D" w:rsidRPr="001E5FA4">
        <w:rPr>
          <w:rFonts w:ascii="Arial" w:hAnsi="Arial" w:cs="Arial"/>
          <w:sz w:val="24"/>
          <w:szCs w:val="24"/>
        </w:rPr>
        <w:t>Vigilar y hacer cumplir lo dispuesto en esta ley.</w:t>
      </w:r>
    </w:p>
    <w:p w:rsidR="007E08A1" w:rsidRPr="001E5FA4" w:rsidRDefault="00D9139E"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VII. </w:t>
      </w:r>
      <w:r w:rsidR="00BA390D" w:rsidRPr="001E5FA4">
        <w:rPr>
          <w:rFonts w:ascii="Arial" w:hAnsi="Arial" w:cs="Arial"/>
          <w:sz w:val="24"/>
          <w:szCs w:val="24"/>
        </w:rPr>
        <w:t>Estar a cargo del sistema y ponerlo a disposición de las dependencias y entidades; capacitándolas y auxiliándolas para el correcto uso y funcionamiento de este.</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VIII. Implementar acciones que garanticen la continuidad del buen funcionamiento de la Administración Pública </w:t>
      </w:r>
      <w:r w:rsidR="00224642" w:rsidRPr="001E5FA4">
        <w:rPr>
          <w:rFonts w:ascii="Arial" w:hAnsi="Arial" w:cs="Arial"/>
          <w:sz w:val="24"/>
          <w:szCs w:val="24"/>
        </w:rPr>
        <w:t xml:space="preserve">estatal </w:t>
      </w:r>
      <w:r w:rsidRPr="001E5FA4">
        <w:rPr>
          <w:rFonts w:ascii="Arial" w:hAnsi="Arial" w:cs="Arial"/>
          <w:sz w:val="24"/>
          <w:szCs w:val="24"/>
        </w:rPr>
        <w:t>durante los procesos de entrega–recepción.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IX. Fungir como órgano de consulta y capacitación necesaria en todo lo concerniente a los procedimientos de entrega-recepción.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 Informar a la persona titular del Poder Ejecutivo, con la periodicidad que señalen los lineamientos, sobre el avance y cumplimiento de la entrega-recepción constitucional.</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XI. Resolver y sancionar los conflictos que deriven del incumplimiento de esta ley.</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XII. Requerir a las personas servidoras públicas responsables de asistir los actos de entrega-recepción, para que proporcionen oportuna y eficazmente la información necesaria que permita dar seguimiento a los avances de estos.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XIII. Autorizar días y horas inhábiles para llevar a cabo los actos de entrega-recepción.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XIV. Designar a la persona representante de la secretaría que participará en la entrega-recepción</w:t>
      </w:r>
      <w:r w:rsidR="008C6672" w:rsidRPr="001E5FA4">
        <w:rPr>
          <w:rFonts w:ascii="Arial" w:hAnsi="Arial" w:cs="Arial"/>
          <w:sz w:val="24"/>
          <w:szCs w:val="24"/>
        </w:rPr>
        <w:t>.</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XV. Las demás que otorgue esta ley y otras disposiciones legales y normativas aplicables.</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8. Facultades y obligaciones de las personas titulares de las dependencias y entidades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 xml:space="preserve">Las personas titulares de las dependencias y entidades, con relación al </w:t>
      </w:r>
      <w:r w:rsidR="00224642" w:rsidRPr="001E5FA4">
        <w:rPr>
          <w:rFonts w:ascii="Arial" w:hAnsi="Arial" w:cs="Arial"/>
          <w:sz w:val="24"/>
          <w:szCs w:val="24"/>
        </w:rPr>
        <w:t xml:space="preserve">procedimiento y el </w:t>
      </w:r>
      <w:r w:rsidRPr="001E5FA4">
        <w:rPr>
          <w:rFonts w:ascii="Arial" w:hAnsi="Arial" w:cs="Arial"/>
          <w:sz w:val="24"/>
          <w:szCs w:val="24"/>
        </w:rPr>
        <w:t>acto de entrega-recepción, tendrán las siguientes facultades y obligaciones: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 Permitir que, a través de las áreas administrativas</w:t>
      </w:r>
      <w:r w:rsidR="00224642" w:rsidRPr="001E5FA4">
        <w:rPr>
          <w:rFonts w:ascii="Arial" w:hAnsi="Arial" w:cs="Arial"/>
          <w:sz w:val="24"/>
          <w:szCs w:val="24"/>
        </w:rPr>
        <w:t xml:space="preserve"> de la dependencia o entidad</w:t>
      </w:r>
      <w:r w:rsidRPr="001E5FA4">
        <w:rPr>
          <w:rFonts w:ascii="Arial" w:hAnsi="Arial" w:cs="Arial"/>
          <w:sz w:val="24"/>
          <w:szCs w:val="24"/>
        </w:rPr>
        <w:t>, las personas servidoras públicas salientes recaben la información necesaria para integrar la documentación que comprenda su entrega-recepción, así como también realizar las consultas necesarias para solventar las dudas o cuestionamientos que deriven de los procedimientos de entrega-recepción, designando, para tal efecto, a un responsable de dar seguimiento y asistencia a las personas servidoras públicas salientes.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eastAsia="Times New Roman" w:hAnsi="Arial" w:cs="Arial"/>
          <w:sz w:val="24"/>
          <w:szCs w:val="24"/>
          <w:lang w:eastAsia="es-MX"/>
        </w:rPr>
        <w:t>II. Notificar a la secretaría, las irregularidades detectadas en los procesos de entrega–recepción.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Dar cumplimiento en tiempo y forma, en el ámbito de su competencia, a la entrega-recepción constitucional, de conformidad con lo establecido en esta ley, sus lineamientos y demás directrices que expida la secretaría.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IV. Difundir, al personal a su cargo, las disposiciones que regulen los actos de entrega-recepción, instruyendo y vigilando su cumplimiento.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 Designar a los enlaces, quienes realizarán las actividades operativas necesarias para la instrumentación de la entrega–recepción constitucional.</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VI. Dirigir, supervisar y validar la integración y veracidad de la información requerida para la entrega-recepción constitucional, que deberá ser entregada de manera oportuna conforme al calendario de actividades que establezca la secretaría en sus lineamientos.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VII. Participar de manera personal en las reuniones a las que convoque la secretaría, para la evaluación y seguimiento de la entrega-recepción constitucional, debiendo ser acompañado invariablemente por la persona titular del área administrativa y la persona titular del área jurídica</w:t>
      </w:r>
      <w:r w:rsidR="003273D5" w:rsidRPr="001E5FA4">
        <w:rPr>
          <w:rFonts w:ascii="Arial" w:hAnsi="Arial" w:cs="Arial"/>
          <w:sz w:val="24"/>
          <w:szCs w:val="24"/>
        </w:rPr>
        <w:t xml:space="preserve"> de la dependencia o entidad</w:t>
      </w:r>
      <w:r w:rsidRPr="001E5FA4">
        <w:rPr>
          <w:rFonts w:ascii="Arial" w:hAnsi="Arial" w:cs="Arial"/>
          <w:sz w:val="24"/>
          <w:szCs w:val="24"/>
        </w:rPr>
        <w:t>.</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VIII. Presentar la información de su dependencia o entidad en las sesiones informativas de la segunda fase de la entrega–recepción </w:t>
      </w:r>
      <w:r w:rsidR="00B046AD" w:rsidRPr="001E5FA4">
        <w:rPr>
          <w:rFonts w:ascii="Arial" w:hAnsi="Arial" w:cs="Arial"/>
          <w:sz w:val="24"/>
          <w:szCs w:val="24"/>
        </w:rPr>
        <w:t>constitucional</w:t>
      </w:r>
      <w:r w:rsidRPr="001E5FA4">
        <w:rPr>
          <w:rFonts w:ascii="Arial" w:hAnsi="Arial" w:cs="Arial"/>
          <w:sz w:val="24"/>
          <w:szCs w:val="24"/>
        </w:rPr>
        <w:t>, así como firmar las actas correspondientes.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IX. Entregar a la secretaría, en los términos y plazos que se establezcan en los lineamientos o en esta ley, la información que se requiera para conocer los avances de la entrega-recepción constitucional y su cumplimiento.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X. Atender los demás asuntos y requerimientos que la secretaría considere necesarios para llevar a cabo de manera ordenada, eficaz, eficiente y transparente la </w:t>
      </w:r>
      <w:r w:rsidRPr="001E5FA4">
        <w:rPr>
          <w:rFonts w:ascii="Arial" w:hAnsi="Arial" w:cs="Arial"/>
          <w:bCs/>
          <w:sz w:val="24"/>
          <w:szCs w:val="24"/>
        </w:rPr>
        <w:t>entrega–recepción constitucional</w:t>
      </w:r>
      <w:r w:rsidRPr="001E5FA4">
        <w:rPr>
          <w:rFonts w:ascii="Arial" w:hAnsi="Arial" w:cs="Arial"/>
          <w:sz w:val="24"/>
          <w:szCs w:val="24"/>
        </w:rPr>
        <w:t>.</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9. Facultades y obligaciones de las personas titulares del área administrativa</w:t>
      </w:r>
      <w:r w:rsidR="0007706B" w:rsidRPr="001E5FA4">
        <w:rPr>
          <w:rFonts w:ascii="Arial" w:hAnsi="Arial" w:cs="Arial"/>
          <w:b/>
          <w:sz w:val="24"/>
          <w:szCs w:val="24"/>
        </w:rPr>
        <w:t xml:space="preserve"> de la dependencia o entidad</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Las personas titulares del área administrativa</w:t>
      </w:r>
      <w:r w:rsidR="0007706B" w:rsidRPr="001E5FA4">
        <w:rPr>
          <w:rFonts w:ascii="Arial" w:hAnsi="Arial" w:cs="Arial"/>
          <w:sz w:val="24"/>
          <w:szCs w:val="24"/>
        </w:rPr>
        <w:t xml:space="preserve"> de la dependencia o entidad</w:t>
      </w:r>
      <w:r w:rsidRPr="001E5FA4">
        <w:rPr>
          <w:rFonts w:ascii="Arial" w:hAnsi="Arial" w:cs="Arial"/>
          <w:sz w:val="24"/>
          <w:szCs w:val="24"/>
        </w:rPr>
        <w:t>, con relación al acto y los procesos de entrega-recepción, tendrán las siguientes facultades y obligaciones: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 </w:t>
      </w:r>
      <w:r w:rsidRPr="001E5FA4">
        <w:rPr>
          <w:rFonts w:ascii="Arial" w:eastAsia="Times New Roman" w:hAnsi="Arial" w:cs="Arial"/>
          <w:sz w:val="24"/>
          <w:szCs w:val="24"/>
          <w:lang w:eastAsia="es-MX"/>
        </w:rPr>
        <w:t>Asistir a las reuniones que convoque la secretaría con motivo de los procesos de entrega-recepción, así como acatar las indicaciones que al respecto se dicten.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II. </w:t>
      </w:r>
      <w:r w:rsidRPr="001E5FA4">
        <w:rPr>
          <w:rFonts w:ascii="Arial" w:eastAsia="Times New Roman" w:hAnsi="Arial" w:cs="Arial"/>
          <w:sz w:val="24"/>
          <w:szCs w:val="24"/>
          <w:lang w:eastAsia="es-MX"/>
        </w:rPr>
        <w:t>Notificar a la secretaría la designación de sus enlaces para el manejo del sistema.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Atender los requerimientos de la secretaría que se relacionen con el proceso de entrega-recepción.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eastAsia="Calibri" w:hAnsi="Arial" w:cs="Arial"/>
          <w:sz w:val="24"/>
          <w:szCs w:val="24"/>
        </w:rPr>
        <w:t>IV. Registrar y actualizar en el sistema, la estructura orgánica de la dependencia o entidad de que se trate.</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 Crear el registro de cada persona servidora pública saliente en el sistema.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w:t>
      </w:r>
      <w:r w:rsidR="00A043A8" w:rsidRPr="001E5FA4">
        <w:rPr>
          <w:rFonts w:ascii="Arial" w:hAnsi="Arial" w:cs="Arial"/>
          <w:sz w:val="24"/>
          <w:szCs w:val="24"/>
        </w:rPr>
        <w:t>I</w:t>
      </w:r>
      <w:r w:rsidR="00D9139E" w:rsidRPr="001E5FA4">
        <w:rPr>
          <w:rFonts w:ascii="Arial" w:hAnsi="Arial" w:cs="Arial"/>
          <w:sz w:val="24"/>
          <w:szCs w:val="24"/>
        </w:rPr>
        <w:t xml:space="preserve">. Integrar y resguardar los expedientes de registro </w:t>
      </w:r>
      <w:r w:rsidRPr="001E5FA4">
        <w:rPr>
          <w:rFonts w:ascii="Arial" w:hAnsi="Arial" w:cs="Arial"/>
          <w:sz w:val="24"/>
          <w:szCs w:val="24"/>
        </w:rPr>
        <w:t>de las personas servidoras públicas salientes en el sistema.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VII. Proporcionar y activar en el sistema, los formatos que cada persona servidora pública saliente solicite conforme a sus funciones.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VIII. Capacitar, asesorar y asistir a las personas servidoras públicas salientes en el manejo y uso de los formatos del sistema.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IX. </w:t>
      </w:r>
      <w:r w:rsidRPr="001E5FA4">
        <w:rPr>
          <w:rFonts w:ascii="Arial" w:eastAsia="Times New Roman" w:hAnsi="Arial" w:cs="Arial"/>
          <w:sz w:val="24"/>
          <w:szCs w:val="24"/>
          <w:lang w:eastAsia="es-MX"/>
        </w:rPr>
        <w:t>Asistir en la integración adecuada del paquete de entrega-recepción.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X. </w:t>
      </w:r>
      <w:r w:rsidR="0007706B" w:rsidRPr="001E5FA4">
        <w:rPr>
          <w:rFonts w:ascii="Arial" w:eastAsia="Times New Roman" w:hAnsi="Arial" w:cs="Arial"/>
          <w:sz w:val="24"/>
          <w:szCs w:val="24"/>
          <w:lang w:eastAsia="es-MX"/>
        </w:rPr>
        <w:t>Informar a la secretaría para designe a la persona representante de esta que participará en los actos de entrega-recepción que se lleven a cabo en la dependencia o entidad correspondiente</w:t>
      </w:r>
      <w:r w:rsidRPr="001E5FA4">
        <w:rPr>
          <w:rFonts w:ascii="Arial" w:eastAsia="Times New Roman" w:hAnsi="Arial" w:cs="Arial"/>
          <w:sz w:val="24"/>
          <w:szCs w:val="24"/>
          <w:lang w:eastAsia="es-MX"/>
        </w:rPr>
        <w:t>.</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XI. Denunciar por escrito ante la secretaría, a las personas servidoras públicas que incumplan lo dispuesto en esta ley y sus lineamientos.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XII. Verificar en conjunto con las personas servidoras públicas participantes en el acto de entrega–recepción ordinaria o constitucional, la existencia de los bienes, archivos y documentación que tuvo a su cargo la persona servidora pública saliente.</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XIII. Desactivar el registro de la persona servidora pública saliente en el sistema, una vez concluido el acto de entrega-recepción ordinaria.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XIV. Las demás que sean aplicables de conformidad con las disposiciones legales y normativas aplicables.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bCs/>
          <w:sz w:val="24"/>
          <w:szCs w:val="24"/>
        </w:rPr>
        <w:t>Artículo 10. Atribuciones de los órganos de control interno</w:t>
      </w:r>
    </w:p>
    <w:p w:rsidR="007E08A1" w:rsidRPr="001E5FA4" w:rsidRDefault="00BA390D" w:rsidP="009E01C0">
      <w:pPr>
        <w:spacing w:before="100" w:beforeAutospacing="1" w:after="100" w:afterAutospacing="1"/>
        <w:jc w:val="both"/>
        <w:rPr>
          <w:rFonts w:ascii="Arial" w:hAnsi="Arial" w:cs="Arial"/>
          <w:b/>
          <w:bCs/>
          <w:sz w:val="24"/>
          <w:szCs w:val="24"/>
        </w:rPr>
      </w:pPr>
      <w:r w:rsidRPr="001E5FA4">
        <w:rPr>
          <w:rFonts w:ascii="Arial" w:hAnsi="Arial" w:cs="Arial"/>
          <w:sz w:val="24"/>
          <w:szCs w:val="24"/>
        </w:rPr>
        <w:t>La secretaría, para el ejercicio de sus funciones en los actos y procesos de entrega-recepción ordinaria en las dependencias y entidades, actuará por conducto de los órganos de control interno, los cuales tendrán las siguientes atribuciones: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 Participar en los actos de entrega–recepción de la </w:t>
      </w:r>
      <w:r w:rsidR="0007706B" w:rsidRPr="001E5FA4">
        <w:rPr>
          <w:rFonts w:ascii="Arial" w:hAnsi="Arial" w:cs="Arial"/>
          <w:sz w:val="24"/>
          <w:szCs w:val="24"/>
        </w:rPr>
        <w:t xml:space="preserve">dependencia o </w:t>
      </w:r>
      <w:r w:rsidRPr="001E5FA4">
        <w:rPr>
          <w:rFonts w:ascii="Arial" w:hAnsi="Arial" w:cs="Arial"/>
          <w:sz w:val="24"/>
          <w:szCs w:val="24"/>
        </w:rPr>
        <w:t>entidad.</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 Verificar los expedientes de registro físico o en sistema, generados por las personas titulares del área administrativa.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Capacitar, asesorar y asistir a las personas servidoras públicas participantes en el proceso de entrega–recepción para el manejo del sistema.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IV. Verificar, en conjunto con las personas servidoras públicas participantes en el acto de entrega–recepción </w:t>
      </w:r>
      <w:r w:rsidR="00E56642" w:rsidRPr="001E5FA4">
        <w:rPr>
          <w:rFonts w:ascii="Arial" w:hAnsi="Arial" w:cs="Arial"/>
          <w:sz w:val="24"/>
          <w:szCs w:val="24"/>
        </w:rPr>
        <w:t>la información respecto</w:t>
      </w:r>
      <w:r w:rsidRPr="001E5FA4">
        <w:rPr>
          <w:rFonts w:ascii="Arial" w:hAnsi="Arial" w:cs="Arial"/>
          <w:sz w:val="24"/>
          <w:szCs w:val="24"/>
        </w:rPr>
        <w:t xml:space="preserve"> de los bienes, archivos y documentación que tuvo a cargo la persona servidora pública saliente.</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 Remitir a la secretaría los informes de las actas administrativas circunstanciadas que se generen en las dependencias y entidades.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VI. Atender las indicaciones que sean emitidas por la secretaría.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VII. Las demás que le sean aplicables de conformidad con las disposiciones legales y normativas aplicables.</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11. Cambio de denominación o de funciones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Cs/>
          <w:sz w:val="24"/>
          <w:szCs w:val="24"/>
        </w:rPr>
        <w:t>El cambio de denominación o de funciones de una dependencia, entidad o de sus unidades administrativas, no ameritará un acto de entrega-recepción para la persona servidora pública adscrita, procediéndose, en su caso, a la realización de los actos administrativos correspondientes para el cambio de adscripción y resguardo de recursos humanos, materiales, financieros, documentales y de asuntos que correspondan.</w:t>
      </w:r>
    </w:p>
    <w:p w:rsidR="007E08A1" w:rsidRPr="001E5FA4" w:rsidRDefault="00BA390D" w:rsidP="009E01C0">
      <w:pPr>
        <w:spacing w:before="100" w:beforeAutospacing="1" w:after="100" w:afterAutospacing="1"/>
        <w:jc w:val="center"/>
        <w:rPr>
          <w:rFonts w:ascii="Arial" w:hAnsi="Arial" w:cs="Arial"/>
          <w:b/>
          <w:sz w:val="24"/>
          <w:szCs w:val="24"/>
        </w:rPr>
      </w:pPr>
      <w:r w:rsidRPr="001E5FA4">
        <w:rPr>
          <w:rFonts w:ascii="Arial" w:hAnsi="Arial" w:cs="Arial"/>
          <w:b/>
          <w:sz w:val="24"/>
          <w:szCs w:val="24"/>
        </w:rPr>
        <w:t>Título segundo</w:t>
      </w:r>
      <w:r w:rsidRPr="001E5FA4">
        <w:rPr>
          <w:rFonts w:ascii="Arial" w:hAnsi="Arial" w:cs="Arial"/>
          <w:b/>
          <w:sz w:val="24"/>
          <w:szCs w:val="24"/>
        </w:rPr>
        <w:br/>
        <w:t>Entrega-recepción</w:t>
      </w:r>
    </w:p>
    <w:p w:rsidR="007E08A1" w:rsidRPr="001E5FA4" w:rsidRDefault="00BA390D" w:rsidP="009E01C0">
      <w:pPr>
        <w:spacing w:before="100" w:beforeAutospacing="1" w:after="100" w:afterAutospacing="1"/>
        <w:jc w:val="center"/>
        <w:rPr>
          <w:rFonts w:ascii="Arial" w:hAnsi="Arial" w:cs="Arial"/>
          <w:b/>
          <w:sz w:val="24"/>
          <w:szCs w:val="24"/>
        </w:rPr>
      </w:pPr>
      <w:r w:rsidRPr="001E5FA4">
        <w:rPr>
          <w:rFonts w:ascii="Arial" w:hAnsi="Arial" w:cs="Arial"/>
          <w:b/>
          <w:sz w:val="24"/>
          <w:szCs w:val="24"/>
        </w:rPr>
        <w:t>Capítulo I</w:t>
      </w:r>
      <w:r w:rsidRPr="001E5FA4">
        <w:rPr>
          <w:rFonts w:ascii="Arial" w:hAnsi="Arial" w:cs="Arial"/>
          <w:b/>
          <w:sz w:val="24"/>
          <w:szCs w:val="24"/>
        </w:rPr>
        <w:br/>
        <w:t>Entrega-recepción ordinaria</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12. Supuestos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La entrega-recepción ordinaria se llevará a cabo en los siguientes casos:</w:t>
      </w:r>
    </w:p>
    <w:p w:rsidR="007E08A1" w:rsidRPr="001E5FA4" w:rsidRDefault="00D9139E" w:rsidP="009E01C0">
      <w:pPr>
        <w:spacing w:before="100" w:beforeAutospacing="1" w:after="100" w:afterAutospacing="1"/>
        <w:ind w:firstLine="709"/>
        <w:rPr>
          <w:rFonts w:ascii="Arial" w:hAnsi="Arial" w:cs="Arial"/>
          <w:sz w:val="24"/>
          <w:szCs w:val="24"/>
        </w:rPr>
      </w:pPr>
      <w:r w:rsidRPr="001E5FA4">
        <w:rPr>
          <w:rFonts w:ascii="Arial" w:hAnsi="Arial" w:cs="Arial"/>
          <w:sz w:val="24"/>
          <w:szCs w:val="24"/>
        </w:rPr>
        <w:t xml:space="preserve">I. </w:t>
      </w:r>
      <w:r w:rsidR="00BA390D" w:rsidRPr="001E5FA4">
        <w:rPr>
          <w:rFonts w:ascii="Arial" w:hAnsi="Arial" w:cs="Arial"/>
          <w:sz w:val="24"/>
          <w:szCs w:val="24"/>
        </w:rPr>
        <w:t>Separación voluntaria del cargo.</w:t>
      </w:r>
    </w:p>
    <w:p w:rsidR="007E08A1" w:rsidRPr="001E5FA4" w:rsidRDefault="00BA390D" w:rsidP="009E01C0">
      <w:pPr>
        <w:spacing w:before="100" w:beforeAutospacing="1" w:after="100" w:afterAutospacing="1"/>
        <w:ind w:firstLine="709"/>
        <w:rPr>
          <w:rFonts w:ascii="Arial" w:hAnsi="Arial" w:cs="Arial"/>
          <w:sz w:val="24"/>
          <w:szCs w:val="24"/>
        </w:rPr>
      </w:pPr>
      <w:r w:rsidRPr="001E5FA4">
        <w:rPr>
          <w:rFonts w:ascii="Arial" w:hAnsi="Arial" w:cs="Arial"/>
          <w:sz w:val="24"/>
          <w:szCs w:val="24"/>
        </w:rPr>
        <w:t>II. Por rescisión de la relación laboral.</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13. Proceso de entrega-recepción ordinaria</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Cs/>
          <w:sz w:val="24"/>
          <w:szCs w:val="24"/>
        </w:rPr>
        <w:t>Las acciones que componen el proceso de entrega-recepción ordinaria son: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 </w:t>
      </w:r>
      <w:r w:rsidRPr="001E5FA4">
        <w:rPr>
          <w:rFonts w:ascii="Arial" w:hAnsi="Arial" w:cs="Arial"/>
          <w:bCs/>
          <w:sz w:val="24"/>
          <w:szCs w:val="24"/>
        </w:rPr>
        <w:t>La solicitud de la persona servidora pública saliente a la persona titular del área administrativa, para la generación del registro en el sistema, obtención de usuario, contraseña y selección de formatos aplicables.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II. </w:t>
      </w:r>
      <w:r w:rsidRPr="001E5FA4">
        <w:rPr>
          <w:rFonts w:ascii="Arial" w:hAnsi="Arial" w:cs="Arial"/>
          <w:bCs/>
          <w:sz w:val="24"/>
          <w:szCs w:val="24"/>
        </w:rPr>
        <w:t xml:space="preserve">Integración del paquete de entrega-recepción de la persona servidora pública saliente, con base en la información, recursos materiales y documentos que tuvo a su disposición directa durante su gestión, que comprenderá </w:t>
      </w:r>
      <w:r w:rsidRPr="001E5FA4">
        <w:rPr>
          <w:rFonts w:ascii="Arial" w:hAnsi="Arial" w:cs="Arial"/>
          <w:bCs/>
          <w:sz w:val="24"/>
          <w:szCs w:val="24"/>
          <w:shd w:val="clear" w:color="auto" w:fill="FFFFFF"/>
        </w:rPr>
        <w:t>el acta administrativa circunstanciada de entrega-recepción.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III. </w:t>
      </w:r>
      <w:r w:rsidRPr="001E5FA4">
        <w:rPr>
          <w:rFonts w:ascii="Arial" w:hAnsi="Arial" w:cs="Arial"/>
          <w:bCs/>
          <w:sz w:val="24"/>
          <w:szCs w:val="24"/>
        </w:rPr>
        <w:t xml:space="preserve">Celebración del acto de entrega–recepción ante la </w:t>
      </w:r>
      <w:r w:rsidR="0007706B" w:rsidRPr="001E5FA4">
        <w:rPr>
          <w:rFonts w:ascii="Arial" w:hAnsi="Arial" w:cs="Arial"/>
          <w:bCs/>
          <w:sz w:val="24"/>
          <w:szCs w:val="24"/>
        </w:rPr>
        <w:t>dependencia o entidad</w:t>
      </w:r>
      <w:r w:rsidRPr="001E5FA4">
        <w:rPr>
          <w:rFonts w:ascii="Arial" w:hAnsi="Arial" w:cs="Arial"/>
          <w:bCs/>
          <w:sz w:val="24"/>
          <w:szCs w:val="24"/>
        </w:rPr>
        <w:t xml:space="preserve"> que corresponda, donde se asentarán y verificarán los recursos materiales, documentos e información que entregue la persona servidora pública saliente y aquellos que reciba de manera oficial, en ese mismo acto, la persona servidora pública entrante o persona comisionada para recibir el cargo.</w:t>
      </w:r>
    </w:p>
    <w:p w:rsidR="007E08A1" w:rsidRPr="001E5FA4" w:rsidRDefault="00BA390D" w:rsidP="009E01C0">
      <w:pPr>
        <w:shd w:val="clear" w:color="auto" w:fill="FFFFFF"/>
        <w:spacing w:before="100" w:beforeAutospacing="1" w:after="100" w:afterAutospacing="1"/>
        <w:jc w:val="both"/>
        <w:rPr>
          <w:rFonts w:ascii="Arial" w:hAnsi="Arial" w:cs="Arial"/>
          <w:bCs/>
          <w:sz w:val="24"/>
          <w:szCs w:val="24"/>
        </w:rPr>
      </w:pPr>
      <w:r w:rsidRPr="001E5FA4">
        <w:rPr>
          <w:rFonts w:ascii="Arial" w:hAnsi="Arial" w:cs="Arial"/>
          <w:sz w:val="24"/>
          <w:szCs w:val="24"/>
        </w:rPr>
        <w:t xml:space="preserve">La secretaría, deberá verificar las cadenas de autenticidad, así como que sea coincidente el total de los archivos del </w:t>
      </w:r>
      <w:r w:rsidRPr="001E5FA4">
        <w:rPr>
          <w:rFonts w:ascii="Arial" w:hAnsi="Arial" w:cs="Arial"/>
          <w:bCs/>
          <w:sz w:val="24"/>
          <w:szCs w:val="24"/>
          <w:shd w:val="clear" w:color="auto" w:fill="FFFFFF"/>
        </w:rPr>
        <w:t>medio de almacenamiento portable</w:t>
      </w:r>
      <w:r w:rsidRPr="001E5FA4">
        <w:rPr>
          <w:rFonts w:ascii="Arial" w:hAnsi="Arial" w:cs="Arial"/>
          <w:sz w:val="24"/>
          <w:szCs w:val="24"/>
        </w:rPr>
        <w:t xml:space="preserve"> </w:t>
      </w:r>
      <w:r w:rsidRPr="001E5FA4">
        <w:rPr>
          <w:rFonts w:ascii="Arial" w:hAnsi="Arial" w:cs="Arial"/>
          <w:bCs/>
          <w:sz w:val="24"/>
          <w:szCs w:val="24"/>
          <w:shd w:val="clear" w:color="auto" w:fill="FFFFFF"/>
        </w:rPr>
        <w:t xml:space="preserve">de archivos digitales </w:t>
      </w:r>
      <w:r w:rsidRPr="001E5FA4">
        <w:rPr>
          <w:rFonts w:ascii="Arial" w:hAnsi="Arial" w:cs="Arial"/>
          <w:sz w:val="24"/>
          <w:szCs w:val="24"/>
        </w:rPr>
        <w:t>con los contenidos en el sistema; sin embargo, no se hará revisión del contenido de los formatos ni de los anexos, únicamente se dará fe del acto de entrega-recepción, realizando las atribuciones conforme al principio de legalidad.</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14. Elementos del acta de entrega-recepción ordinaria</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Cs/>
          <w:sz w:val="24"/>
          <w:szCs w:val="24"/>
        </w:rPr>
        <w:t>En el acta de entrega-recepción ordinaria se hará constar los siguientes elementos: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 </w:t>
      </w:r>
      <w:r w:rsidRPr="001E5FA4">
        <w:rPr>
          <w:rFonts w:ascii="Arial" w:hAnsi="Arial" w:cs="Arial"/>
          <w:bCs/>
          <w:sz w:val="24"/>
          <w:szCs w:val="24"/>
        </w:rPr>
        <w:t xml:space="preserve">Nombre de la dependencia o entidad. </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II. </w:t>
      </w:r>
      <w:r w:rsidRPr="001E5FA4">
        <w:rPr>
          <w:rFonts w:ascii="Arial" w:hAnsi="Arial" w:cs="Arial"/>
          <w:bCs/>
          <w:sz w:val="24"/>
          <w:szCs w:val="24"/>
        </w:rPr>
        <w:t>Lugar, fecha y hora en que se verifica el acto.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w:t>
      </w:r>
      <w:r w:rsidRPr="001E5FA4">
        <w:rPr>
          <w:rFonts w:ascii="Arial" w:hAnsi="Arial" w:cs="Arial"/>
          <w:bCs/>
          <w:sz w:val="24"/>
          <w:szCs w:val="24"/>
        </w:rPr>
        <w:t xml:space="preserve"> Nombre y cargo de las personas participantes en el acto.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IV. </w:t>
      </w:r>
      <w:r w:rsidRPr="001E5FA4">
        <w:rPr>
          <w:rFonts w:ascii="Arial" w:hAnsi="Arial" w:cs="Arial"/>
          <w:bCs/>
          <w:sz w:val="24"/>
          <w:szCs w:val="24"/>
        </w:rPr>
        <w:t>El domicilio que la persona servidora pública saliente señale para oír y recibir notificaciones.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V. </w:t>
      </w:r>
      <w:r w:rsidRPr="001E5FA4">
        <w:rPr>
          <w:rFonts w:ascii="Arial" w:hAnsi="Arial" w:cs="Arial"/>
          <w:bCs/>
          <w:sz w:val="24"/>
          <w:szCs w:val="24"/>
        </w:rPr>
        <w:t>Los actos y circunstancias acontecidos desde el inicio hasta la conclusión del acto.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VI. </w:t>
      </w:r>
      <w:r w:rsidRPr="001E5FA4">
        <w:rPr>
          <w:rFonts w:ascii="Arial" w:hAnsi="Arial" w:cs="Arial"/>
          <w:bCs/>
          <w:sz w:val="24"/>
          <w:szCs w:val="24"/>
        </w:rPr>
        <w:t>L</w:t>
      </w:r>
      <w:r w:rsidRPr="001E5FA4">
        <w:rPr>
          <w:rFonts w:ascii="Arial" w:hAnsi="Arial" w:cs="Arial"/>
          <w:sz w:val="24"/>
          <w:szCs w:val="24"/>
        </w:rPr>
        <w:t>a firma de resguardos de los recursos materiales y documentación que tuvo a su disposición la persona servidora pública saliente.</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VII. </w:t>
      </w:r>
      <w:r w:rsidRPr="001E5FA4">
        <w:rPr>
          <w:rFonts w:ascii="Arial" w:hAnsi="Arial" w:cs="Arial"/>
          <w:bCs/>
          <w:sz w:val="24"/>
          <w:szCs w:val="24"/>
        </w:rPr>
        <w:t>Las manifestaciones de los participantes durante el desarrollo del acto.</w:t>
      </w:r>
    </w:p>
    <w:p w:rsidR="007E08A1" w:rsidRPr="001E5FA4" w:rsidRDefault="00BA390D" w:rsidP="009E01C0">
      <w:pPr>
        <w:spacing w:before="100" w:beforeAutospacing="1" w:after="100" w:afterAutospacing="1"/>
        <w:ind w:firstLine="709"/>
        <w:rPr>
          <w:rFonts w:ascii="Arial" w:hAnsi="Arial" w:cs="Arial"/>
          <w:sz w:val="24"/>
          <w:szCs w:val="24"/>
        </w:rPr>
      </w:pPr>
      <w:r w:rsidRPr="001E5FA4">
        <w:rPr>
          <w:rFonts w:ascii="Arial" w:hAnsi="Arial" w:cs="Arial"/>
          <w:sz w:val="24"/>
          <w:szCs w:val="24"/>
        </w:rPr>
        <w:t>VIII. Los anexos que pudiere haber.</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IX. La constancia, en su caso, de que alguna de las personas servidoras públicas saliente o entrante se niegue a firmar.</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 Las demás que considere la secretaría en las dependencias o los órganos de control interno en las entidades.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Artículo 15. Elaboración del acta de entrega-recepción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El acta derivada de la entrega-recepción se elaborará en tres tantos, en idioma español y, en su caso, en el idioma de la persona servidora pública entrante o saliente; deberán adjuntarse a esta los anexos que</w:t>
      </w:r>
      <w:r w:rsidR="003B279A" w:rsidRPr="001E5FA4">
        <w:rPr>
          <w:rFonts w:ascii="Arial" w:hAnsi="Arial" w:cs="Arial"/>
          <w:sz w:val="24"/>
          <w:szCs w:val="24"/>
        </w:rPr>
        <w:t xml:space="preserve"> haya determinado la secretaría sea competencia de</w:t>
      </w:r>
      <w:r w:rsidRPr="001E5FA4">
        <w:rPr>
          <w:rFonts w:ascii="Arial" w:hAnsi="Arial" w:cs="Arial"/>
          <w:sz w:val="24"/>
          <w:szCs w:val="24"/>
        </w:rPr>
        <w:t xml:space="preserve"> la persona servidora pública saliente</w:t>
      </w:r>
      <w:r w:rsidR="00D525F1" w:rsidRPr="001E5FA4">
        <w:rPr>
          <w:rFonts w:ascii="Arial" w:hAnsi="Arial" w:cs="Arial"/>
          <w:sz w:val="24"/>
          <w:szCs w:val="24"/>
        </w:rPr>
        <w:t xml:space="preserve"> y aquellos que esta </w:t>
      </w:r>
      <w:r w:rsidR="00A2680C" w:rsidRPr="001E5FA4">
        <w:rPr>
          <w:rFonts w:ascii="Arial" w:hAnsi="Arial" w:cs="Arial"/>
          <w:sz w:val="24"/>
          <w:szCs w:val="24"/>
        </w:rPr>
        <w:t>determine pertinentes</w:t>
      </w:r>
      <w:r w:rsidRPr="001E5FA4">
        <w:rPr>
          <w:rFonts w:ascii="Arial" w:hAnsi="Arial" w:cs="Arial"/>
          <w:sz w:val="24"/>
          <w:szCs w:val="24"/>
        </w:rPr>
        <w:t>, los cuales serán entregados a cada una de las personas participantes de este, con excepción de quienes sean testigos.</w:t>
      </w:r>
    </w:p>
    <w:p w:rsidR="003D3446" w:rsidRPr="001E5FA4" w:rsidRDefault="003D3446" w:rsidP="003D3446">
      <w:pPr>
        <w:spacing w:before="100" w:beforeAutospacing="1" w:after="100" w:afterAutospacing="1"/>
        <w:jc w:val="both"/>
        <w:rPr>
          <w:rFonts w:ascii="Arial" w:hAnsi="Arial" w:cs="Arial"/>
          <w:sz w:val="24"/>
          <w:szCs w:val="24"/>
        </w:rPr>
      </w:pPr>
      <w:r w:rsidRPr="001E5FA4">
        <w:rPr>
          <w:rFonts w:ascii="Arial" w:hAnsi="Arial" w:cs="Arial"/>
          <w:sz w:val="24"/>
          <w:szCs w:val="24"/>
        </w:rPr>
        <w:t>Las personas participantes deberán firmar de manera autógrafa en todas las hojas, al margen o al final de esta, según corresponda; quien no pueda firmar por discapacidad, deberá imprimir su huella dactilar y si esto no fuere posible, quien firme a su ruego y súplica, haciendo constar el motivo.</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 xml:space="preserve">En caso de que la persona servidora pública saliente o entrante, se negaran a firmar el acta de entrega-recepción, se dará por realizado el acto, asentando los hechos y la razón expresa de la negativa y deberá ser firmada por la persona servidora pública </w:t>
      </w:r>
      <w:r w:rsidR="005F0F96" w:rsidRPr="001E5FA4">
        <w:rPr>
          <w:rFonts w:ascii="Arial" w:hAnsi="Arial" w:cs="Arial"/>
          <w:sz w:val="24"/>
          <w:szCs w:val="24"/>
        </w:rPr>
        <w:t xml:space="preserve">saliente o entrante que </w:t>
      </w:r>
      <w:r w:rsidR="004D15AF" w:rsidRPr="001E5FA4">
        <w:rPr>
          <w:rFonts w:ascii="Arial" w:hAnsi="Arial" w:cs="Arial"/>
          <w:sz w:val="24"/>
          <w:szCs w:val="24"/>
        </w:rPr>
        <w:t>esté</w:t>
      </w:r>
      <w:r w:rsidR="005F0F96" w:rsidRPr="001E5FA4">
        <w:rPr>
          <w:rFonts w:ascii="Arial" w:hAnsi="Arial" w:cs="Arial"/>
          <w:sz w:val="24"/>
          <w:szCs w:val="24"/>
        </w:rPr>
        <w:t xml:space="preserve"> de acuerdo</w:t>
      </w:r>
      <w:r w:rsidR="004D15AF" w:rsidRPr="001E5FA4">
        <w:rPr>
          <w:rFonts w:ascii="Arial" w:hAnsi="Arial" w:cs="Arial"/>
          <w:sz w:val="24"/>
          <w:szCs w:val="24"/>
        </w:rPr>
        <w:t>,</w:t>
      </w:r>
      <w:r w:rsidRPr="001E5FA4">
        <w:rPr>
          <w:rFonts w:ascii="Arial" w:hAnsi="Arial" w:cs="Arial"/>
          <w:sz w:val="24"/>
          <w:szCs w:val="24"/>
        </w:rPr>
        <w:t xml:space="preserve"> la persona servidora pública </w:t>
      </w:r>
      <w:r w:rsidR="004D15AF" w:rsidRPr="001E5FA4">
        <w:rPr>
          <w:rFonts w:ascii="Arial" w:hAnsi="Arial" w:cs="Arial"/>
          <w:sz w:val="24"/>
          <w:szCs w:val="24"/>
        </w:rPr>
        <w:t xml:space="preserve">nombrada por </w:t>
      </w:r>
      <w:r w:rsidRPr="001E5FA4">
        <w:rPr>
          <w:rFonts w:ascii="Arial" w:hAnsi="Arial" w:cs="Arial"/>
          <w:sz w:val="24"/>
          <w:szCs w:val="24"/>
        </w:rPr>
        <w:t>la secretaría o del órgano de control interno y dos testigos designados por alguno de estos últimos. Si amb</w:t>
      </w:r>
      <w:r w:rsidR="001B514E" w:rsidRPr="001E5FA4">
        <w:rPr>
          <w:rFonts w:ascii="Arial" w:hAnsi="Arial" w:cs="Arial"/>
          <w:sz w:val="24"/>
          <w:szCs w:val="24"/>
        </w:rPr>
        <w:t>a</w:t>
      </w:r>
      <w:r w:rsidRPr="001E5FA4">
        <w:rPr>
          <w:rFonts w:ascii="Arial" w:hAnsi="Arial" w:cs="Arial"/>
          <w:sz w:val="24"/>
          <w:szCs w:val="24"/>
        </w:rPr>
        <w:t xml:space="preserve">s </w:t>
      </w:r>
      <w:r w:rsidR="001B514E" w:rsidRPr="001E5FA4">
        <w:rPr>
          <w:rFonts w:ascii="Arial" w:hAnsi="Arial" w:cs="Arial"/>
          <w:sz w:val="24"/>
          <w:szCs w:val="24"/>
        </w:rPr>
        <w:t xml:space="preserve">personas, saliente o entrante </w:t>
      </w:r>
      <w:r w:rsidRPr="001E5FA4">
        <w:rPr>
          <w:rFonts w:ascii="Arial" w:hAnsi="Arial" w:cs="Arial"/>
          <w:sz w:val="24"/>
          <w:szCs w:val="24"/>
        </w:rPr>
        <w:t xml:space="preserve">se negaran a firmar, bastará con la firma de la persona servidora pública </w:t>
      </w:r>
      <w:r w:rsidR="004D15AF" w:rsidRPr="001E5FA4">
        <w:rPr>
          <w:rFonts w:ascii="Arial" w:hAnsi="Arial" w:cs="Arial"/>
          <w:sz w:val="24"/>
          <w:szCs w:val="24"/>
        </w:rPr>
        <w:t>nombrada por</w:t>
      </w:r>
      <w:r w:rsidRPr="001E5FA4">
        <w:rPr>
          <w:rFonts w:ascii="Arial" w:hAnsi="Arial" w:cs="Arial"/>
          <w:sz w:val="24"/>
          <w:szCs w:val="24"/>
        </w:rPr>
        <w:t xml:space="preserve"> la secretaría o del órgano de control interno y de los testigos, asentando </w:t>
      </w:r>
      <w:r w:rsidR="004D15AF" w:rsidRPr="001E5FA4">
        <w:rPr>
          <w:rFonts w:ascii="Arial" w:hAnsi="Arial" w:cs="Arial"/>
          <w:sz w:val="24"/>
          <w:szCs w:val="24"/>
        </w:rPr>
        <w:t>los</w:t>
      </w:r>
      <w:r w:rsidRPr="001E5FA4">
        <w:rPr>
          <w:rFonts w:ascii="Arial" w:hAnsi="Arial" w:cs="Arial"/>
          <w:sz w:val="24"/>
          <w:szCs w:val="24"/>
        </w:rPr>
        <w:t xml:space="preserve"> hecho</w:t>
      </w:r>
      <w:r w:rsidR="004D15AF" w:rsidRPr="001E5FA4">
        <w:rPr>
          <w:rFonts w:ascii="Arial" w:hAnsi="Arial" w:cs="Arial"/>
          <w:sz w:val="24"/>
          <w:szCs w:val="24"/>
        </w:rPr>
        <w:t>s y la razón expresa de la negativa</w:t>
      </w:r>
      <w:r w:rsidRPr="001E5FA4">
        <w:rPr>
          <w:rFonts w:ascii="Arial" w:hAnsi="Arial" w:cs="Arial"/>
          <w:sz w:val="24"/>
          <w:szCs w:val="24"/>
        </w:rPr>
        <w:t>.</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Uno de los tres tantos de las actas de entrega-recepción ordinaria, con los medios de almacenamiento portables de archivos digitales y documentos anexos, en su caso, quedará bajo el resguardo de la secretaría o del órgano de control interno, según quien la levante; los otros dos ejemplares serán resguardados por las personas servidoras públicas saliente y entrante.</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Artículo 16. Acceso a la documentación del paquete entrega-recepción</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sz w:val="24"/>
          <w:szCs w:val="24"/>
        </w:rPr>
        <w:t>La persona servidora pública saliente tendrá acceso a la documentación necesaria para integrar el paquete de entrega-recepción desde el día de su separación del cargo, hasta el día del acto de entrega-recepción.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bCs/>
          <w:sz w:val="24"/>
          <w:szCs w:val="24"/>
        </w:rPr>
        <w:t>Artículo 17. Diferimiento del acto de entrega-recepción ordinaria</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El acto de entrega-recepción ordinaria se podrá diferir en una sola ocasión, por un plazo que no exceda de diez días hábiles, contados a partir del día siguiente al señalado por la secretaría para su realización, en los siguientes casos: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 A solicitud de la persona servidora pública saliente o entrante, cuando una o ambas no se presenten.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 Cuando la documentación presentada por la persona servidora pública saliente o entrante no cumpla con los requisitos establecidos en la ley o en los lineamientos.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Cuando las personas servidoras públicas participantes no entreguen de forma completa la documentación y la información requerida por esta ley o los lineamientos.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IV. Cuando la secretaría lo estime necesario.</w:t>
      </w:r>
    </w:p>
    <w:p w:rsidR="007E08A1" w:rsidRPr="001E5FA4" w:rsidRDefault="00BA390D" w:rsidP="009E01C0">
      <w:pPr>
        <w:spacing w:before="100" w:beforeAutospacing="1" w:after="100" w:afterAutospacing="1"/>
        <w:rPr>
          <w:rFonts w:ascii="Arial" w:hAnsi="Arial" w:cs="Arial"/>
          <w:b/>
          <w:sz w:val="24"/>
          <w:szCs w:val="24"/>
        </w:rPr>
      </w:pPr>
      <w:r w:rsidRPr="001E5FA4">
        <w:rPr>
          <w:rFonts w:ascii="Arial" w:hAnsi="Arial" w:cs="Arial"/>
          <w:b/>
          <w:sz w:val="24"/>
          <w:szCs w:val="24"/>
        </w:rPr>
        <w:t>Artículo 18. Componentes de la entrega</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eastAsia="Times New Roman" w:hAnsi="Arial" w:cs="Arial"/>
          <w:sz w:val="24"/>
          <w:szCs w:val="24"/>
          <w:lang w:eastAsia="es-MX"/>
        </w:rPr>
        <w:t>En la entrega-recepción ordinaria, las personas servidoras públicas salientes, entregarán su cargo a quienes las sustituyan en sus funciones e incluirán los asuntos de su competencia, documentos, información, recursos humanos, materiales y financieros que les hayan sido asignados y hubieren tenido directamente a su disposición para el ejercicio de sus atribuciones legales.</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19. Temas de la entrega-recepción ordinaria</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De acuerdo con la naturaleza del cargo de la persona servidora pública saliente, la entrega-recepción ordinaria comprenderá, por lo menos, los siguientes temas: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 Marco de actuación: el informe y relación del conjunto de normas, instrumentos jurídicos y programas con los que la persona servidora pública saliente, hubiera desempeñado y ejecutado las funciones del cargo.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 Recursos financieros: la información sobre las finanzas que la persona servidora pública saliente administró o que tuvo a su cargo, la descripción de los recursos presupuestarios disponibles, cuentas, deudas, inversiones, ingresos y su estatus; así como los arqueos de caja en las unidades administrativas que cuentan con estas.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Recursos humanos: la relación de la estructura orgánica, los nombres y puestos que se encuentran adscritos a la unidad administrativa de que se trate, señalando su posición jerárquica, incluyendo aquellas personas servidoras públicas que se encuentren en comisión o contratadas por un periodo o proyecto determinado.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IV. Recursos materiales: la identificación y entrega física de los bienes que la persona servidora pública saliente tuvo a disposición directa durante su gestión y que se encuentran dentro de sus resguardos y control, tales como los inmuebles, muebles, vehículos, armamento, inventarios de almacén, acervos, obras de arte, llaves, sellos, formas oficiales numeradas, semovientes, entre otros; así como lo relacionado con las adquisiciones, arrendamientos y servicios.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 Información documental: la relación de documentos e información que se produjo y tenga a su disposición la persona servidora pública saliente con motivo del ejercicio de sus funciones durante su encargo, debiendo incluir los instrumentos de control y consulta archivísticos que se ponen a la disposición del público a través del portal de transparencia, manuales administrativos y sistemas de información electrónica, incluidas las claves de acceso.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VI. Asuntos en proceso y documentos de referencia: los asuntos que se encuentran en proceso y temas pendientes de atender, a fin de que la persona servidora pública entrante identifique con mayor facilidad aquellos que requieren de atención inmediata, temas administrativos, jurídicos, de auditorías, compromisos, entre otros, señalando con claridad la situación actual para cada caso, según corresponda; así como aquellos documentos o información de referencia necesarios para el correcto desempeño de la persona servidora pública entrante.</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Adicional a lo anterior, la persona servidora pública saliente podrá presentar todos aquellos informes o documentación que considere relevante y de utilidad para la persona servidora pública entrante.</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20. Entrega de las personas titulares de departamento</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Cs/>
          <w:sz w:val="24"/>
          <w:szCs w:val="24"/>
        </w:rPr>
        <w:t>Las personas servidoras públicas</w:t>
      </w:r>
      <w:r w:rsidRPr="001E5FA4">
        <w:rPr>
          <w:rFonts w:ascii="Arial" w:hAnsi="Arial" w:cs="Arial"/>
          <w:sz w:val="24"/>
          <w:szCs w:val="24"/>
        </w:rPr>
        <w:t xml:space="preserve"> salientes que sean titulares de departamento o equivalente y hasta el más alto nivel jerárquico, deberán de entregar, por lo menos, lo siguiente:</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 Marco de actuación: el informe sobre el instrumento de planeación estratégica aprobado y publicado en transparencia o, en su caso, la última propuesta presentada, donde se señala el precepto jurídico aplicable a sus funciones, los programas que ejecutó, sus objetivos, indicadores y los resultados esperados para cada programa, señalando los medios para obtener y verificar la información de los indicadores y los riesgos y contingencias que pudieran afectar el desempeño del programa descrito.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 Recursos humanos: se informará lo establecido en el artículo 19 fracción III de esta ley con respecto a quienes se encuentran adscritos a la unidad administrativa de que se trate.</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Recursos materiales: se hará entrega de aquellos artículos tangibles utilizados por la persona servidora pública saliente para el desempeño de sus funciones y que se encontraban en su uso y resguardo a la fecha de separación del cargo de que se trate; formalizando la transferencia de la responsabilidad de estos, con la celebración del acto de entrega-recepción y bajo las disposiciones establecidas en la normatividad aplicable.</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En el caso de quienes sean personas servidoras de seguridad pública que tengan bajo su guarda armamento, deberán adjuntar, además de los requisitos señalados para los recursos materiales, carta de liberación o documento en original que acredite la entrega del armamento correspondiente, emitida por el área administrativa de la dependencia o entidad de que se trate.</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IV. Información documental: se entregarán los instrumentos de control documental que definan los valores documentales administrativo, fiscal, legal, jurídico, informativo, de evidencia y testimonial que, por su naturaleza, poseen los documentos; la clasificación de la información reservada, confidencial y pública y los plazos de conservación, además de aquel que permita identificar a las personas responsables de los archivos de trámite y de concentración de la unidad administrativa de que se trate, conforme a lo dispuesto en la Ley de Archivos </w:t>
      </w:r>
      <w:r w:rsidR="0007706B" w:rsidRPr="001E5FA4">
        <w:rPr>
          <w:rFonts w:ascii="Arial" w:hAnsi="Arial" w:cs="Arial"/>
          <w:sz w:val="24"/>
          <w:szCs w:val="24"/>
        </w:rPr>
        <w:t>para el</w:t>
      </w:r>
      <w:r w:rsidRPr="001E5FA4">
        <w:rPr>
          <w:rFonts w:ascii="Arial" w:hAnsi="Arial" w:cs="Arial"/>
          <w:sz w:val="24"/>
          <w:szCs w:val="24"/>
        </w:rPr>
        <w:t xml:space="preserve"> Estado de Yucatán.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Además del conjunto de documentos producidos o recibidos por la persona servidora pública saliente durante su encargo y en el ejercicio de sus funciones, que fueron transferidos desde las áreas o unidades productoras, cuyo uso y consulta es esporádica al haber concluido su tramité y se encuentran dentro de un periodo de conservación al momento de la separación del cargo correspondiente, permaneciendo en él hasta su disposición documental; de igual manera, informará sobre el conjunto de documentos generados y recibidos en la unidad administrativa de la cual fuere responsable por el periodo en el cual estuvo realizando las funciones correspondientes, que fuere remitida al área concentradora del archivo histórico para su custodia, indicando con precisión la ubicación de ellos. Además, se incluirán los documentos de archivo electrónico con validez jurídica que se hayan generado, en caso de que sea aplicable al cargo que se entrega.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 Asuntos en proceso y documentos de referencia: se indicarán los temas específicos en trámite o que aún no se hubiesen concluido, derivados de las facultades y obligaciones que tiene el cargo que se entrega y, en su caso, se entregarán evidencias suficientes para su seguimiento y atención.</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21. Entrega de las personas con puesto de jerarquía menor a titular de departamento</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Cs/>
          <w:sz w:val="24"/>
          <w:szCs w:val="24"/>
        </w:rPr>
        <w:t>Las personas servidoras públicas</w:t>
      </w:r>
      <w:r w:rsidRPr="001E5FA4">
        <w:rPr>
          <w:rFonts w:ascii="Arial" w:hAnsi="Arial" w:cs="Arial"/>
          <w:sz w:val="24"/>
          <w:szCs w:val="24"/>
        </w:rPr>
        <w:t xml:space="preserve"> salientes con un puesto de jerarquía menor a titular de departamento o equivalente a este, deberán entregar:</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 Recursos materiales: el total de bienes muebles que se encontraban administrativamente bajo su responsabilidad al día de la separación del puesto desempeñado, es decir, aquellos que firmó en un resguardo y que tenía en uso, de conformidad con el procedimiento establecido en los lineamientos.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 Información documental: el total de los archivos, expedientes y documentos en original o electrónico, que tenía en su poder al día de la separación del puesto que desempeñaba.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Asuntos en proceso y documentos de referencia: se informará el estatus de los asuntos, en trámite o que aún no se hubiesen concluido, que le hayan sido asignados para su seguimiento, atención, resolución, y en su caso, los soportes documentales en original o electrónicos generados.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La entrega se hará con la persona servidora pública designada por quien sea su superior jerárquico o bien</w:t>
      </w:r>
      <w:r w:rsidR="0007706B" w:rsidRPr="001E5FA4">
        <w:rPr>
          <w:rFonts w:ascii="Arial" w:hAnsi="Arial" w:cs="Arial"/>
          <w:sz w:val="24"/>
          <w:szCs w:val="24"/>
        </w:rPr>
        <w:t>,</w:t>
      </w:r>
      <w:r w:rsidRPr="001E5FA4">
        <w:rPr>
          <w:rFonts w:ascii="Arial" w:hAnsi="Arial" w:cs="Arial"/>
          <w:sz w:val="24"/>
          <w:szCs w:val="24"/>
        </w:rPr>
        <w:t xml:space="preserve"> con esta última, levantándose para ello un acta en la cual deberán intervenir la per</w:t>
      </w:r>
      <w:r w:rsidR="004D15AF" w:rsidRPr="001E5FA4">
        <w:rPr>
          <w:rFonts w:ascii="Arial" w:hAnsi="Arial" w:cs="Arial"/>
          <w:sz w:val="24"/>
          <w:szCs w:val="24"/>
        </w:rPr>
        <w:t>sona servidora pública saliente y</w:t>
      </w:r>
      <w:r w:rsidRPr="001E5FA4">
        <w:rPr>
          <w:rFonts w:ascii="Arial" w:hAnsi="Arial" w:cs="Arial"/>
          <w:sz w:val="24"/>
          <w:szCs w:val="24"/>
        </w:rPr>
        <w:t xml:space="preserve"> entrante, así como dos testigos de asistencia designados uno por cada uno de estos; al término del acto deberá entr</w:t>
      </w:r>
      <w:r w:rsidR="004D15AF" w:rsidRPr="001E5FA4">
        <w:rPr>
          <w:rFonts w:ascii="Arial" w:hAnsi="Arial" w:cs="Arial"/>
          <w:sz w:val="24"/>
          <w:szCs w:val="24"/>
        </w:rPr>
        <w:t>egarse un original y sus anexos</w:t>
      </w:r>
      <w:r w:rsidRPr="001E5FA4">
        <w:rPr>
          <w:rFonts w:ascii="Arial" w:hAnsi="Arial" w:cs="Arial"/>
          <w:sz w:val="24"/>
          <w:szCs w:val="24"/>
        </w:rPr>
        <w:t xml:space="preserve"> a la secretaría o al órgano de control interno, según quien lleve el proceso, a la persona servidora pública saliente y a la entrante.</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22. Nombramiento de la persona comisionada</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En caso de que la persona servidora pública entrante no estuviera nombrada al momento de la entrega-recepción de la persona servidora pública saliente, su superior jerárquico podrá nombrar a una persona comisionad</w:t>
      </w:r>
      <w:r w:rsidR="0007706B" w:rsidRPr="001E5FA4">
        <w:rPr>
          <w:rFonts w:ascii="Arial" w:hAnsi="Arial" w:cs="Arial"/>
          <w:sz w:val="24"/>
          <w:szCs w:val="24"/>
        </w:rPr>
        <w:t>a</w:t>
      </w:r>
      <w:r w:rsidRPr="001E5FA4">
        <w:rPr>
          <w:rFonts w:ascii="Arial" w:hAnsi="Arial" w:cs="Arial"/>
          <w:sz w:val="24"/>
          <w:szCs w:val="24"/>
        </w:rPr>
        <w:t xml:space="preserve"> para fungir como depositario temporal de los recursos financieros, humanos, materiales y documentales correspondientes, hasta en tanto se realice el nombramiento respectivo.</w:t>
      </w:r>
    </w:p>
    <w:p w:rsidR="007E08A1" w:rsidRPr="001E5FA4" w:rsidRDefault="00BA390D" w:rsidP="009E01C0">
      <w:pPr>
        <w:spacing w:before="100" w:beforeAutospacing="1" w:after="100" w:afterAutospacing="1"/>
        <w:rPr>
          <w:rFonts w:ascii="Arial" w:hAnsi="Arial" w:cs="Arial"/>
          <w:b/>
          <w:sz w:val="24"/>
          <w:szCs w:val="24"/>
        </w:rPr>
      </w:pPr>
      <w:r w:rsidRPr="001E5FA4">
        <w:rPr>
          <w:rFonts w:ascii="Arial" w:hAnsi="Arial" w:cs="Arial"/>
          <w:b/>
          <w:sz w:val="24"/>
          <w:szCs w:val="24"/>
        </w:rPr>
        <w:t>Artículo 23. Registro de participación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La persona titular del área administrativa al solicitar la participación de la secretaría al acto de entrega-recepción ordinaria, deberá registrar la fecha de baja de la persona servidora pública saliente en el sistema, la cual deberá coincidir con el de la incidencia de baja.</w:t>
      </w:r>
    </w:p>
    <w:p w:rsidR="007E08A1" w:rsidRPr="001E5FA4" w:rsidRDefault="00BA390D" w:rsidP="009E01C0">
      <w:pPr>
        <w:spacing w:before="100" w:beforeAutospacing="1" w:after="100" w:afterAutospacing="1"/>
        <w:rPr>
          <w:rFonts w:ascii="Arial" w:hAnsi="Arial" w:cs="Arial"/>
          <w:b/>
          <w:sz w:val="24"/>
          <w:szCs w:val="24"/>
        </w:rPr>
      </w:pPr>
      <w:r w:rsidRPr="001E5FA4">
        <w:rPr>
          <w:rFonts w:ascii="Arial" w:hAnsi="Arial" w:cs="Arial"/>
          <w:b/>
          <w:sz w:val="24"/>
          <w:szCs w:val="24"/>
        </w:rPr>
        <w:t>Artículo 24. Obligaciones de las personas servidoras públicas salientes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Las personas servidoras públicas salientes para la entrega-recepción ordinaria, deberán: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 Solicitar a la persona titular del área administrativa su registro en el sistema y los formatos que requieran para integrar su paquete de entrega–recepción, para ello deberá presentar la siguiente información:</w:t>
      </w:r>
    </w:p>
    <w:p w:rsidR="007E08A1" w:rsidRPr="001E5FA4" w:rsidRDefault="00BA390D" w:rsidP="009E01C0">
      <w:pPr>
        <w:tabs>
          <w:tab w:val="left" w:pos="709"/>
        </w:tabs>
        <w:spacing w:before="100" w:beforeAutospacing="1" w:after="100" w:afterAutospacing="1"/>
        <w:ind w:left="709" w:firstLine="709"/>
        <w:jc w:val="both"/>
        <w:rPr>
          <w:rFonts w:ascii="Arial" w:hAnsi="Arial" w:cs="Arial"/>
          <w:sz w:val="24"/>
          <w:szCs w:val="24"/>
        </w:rPr>
      </w:pPr>
      <w:r w:rsidRPr="001E5FA4">
        <w:rPr>
          <w:rFonts w:ascii="Arial" w:hAnsi="Arial" w:cs="Arial"/>
          <w:sz w:val="24"/>
          <w:szCs w:val="24"/>
        </w:rPr>
        <w:t>a) Cédula de asignación de formatos ordinaria, que deberá obtener previamente de la persona titular del área administrativa o del sistema.</w:t>
      </w:r>
    </w:p>
    <w:p w:rsidR="007E08A1" w:rsidRPr="001E5FA4" w:rsidRDefault="00BA390D" w:rsidP="009E01C0">
      <w:pPr>
        <w:tabs>
          <w:tab w:val="left" w:pos="709"/>
        </w:tabs>
        <w:spacing w:before="100" w:beforeAutospacing="1" w:after="100" w:afterAutospacing="1"/>
        <w:ind w:left="709" w:firstLine="709"/>
        <w:jc w:val="both"/>
        <w:rPr>
          <w:rFonts w:ascii="Arial" w:hAnsi="Arial" w:cs="Arial"/>
          <w:sz w:val="24"/>
          <w:szCs w:val="24"/>
        </w:rPr>
      </w:pPr>
      <w:r w:rsidRPr="001E5FA4">
        <w:rPr>
          <w:rFonts w:ascii="Arial" w:hAnsi="Arial" w:cs="Arial"/>
          <w:sz w:val="24"/>
          <w:szCs w:val="24"/>
        </w:rPr>
        <w:t>b) Copia de la identificación oficial con fotografía</w:t>
      </w:r>
      <w:r w:rsidR="00BE3940" w:rsidRPr="001E5FA4">
        <w:rPr>
          <w:rFonts w:ascii="Arial" w:hAnsi="Arial" w:cs="Arial"/>
          <w:sz w:val="24"/>
          <w:szCs w:val="24"/>
        </w:rPr>
        <w:t>.</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II. </w:t>
      </w:r>
      <w:r w:rsidRPr="001E5FA4">
        <w:rPr>
          <w:rFonts w:ascii="Arial" w:eastAsia="Times New Roman" w:hAnsi="Arial" w:cs="Arial"/>
          <w:sz w:val="24"/>
          <w:szCs w:val="24"/>
          <w:lang w:eastAsia="es-MX"/>
        </w:rPr>
        <w:t>Registrar en el sistema,  los recursos humanos, materiales, financieros, asuntos en trámite, sistemas de información electrónica e información documental que haya tenido a su disposición, a través de los formatos establecidos por la secretaría.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III. </w:t>
      </w:r>
      <w:r w:rsidRPr="001E5FA4">
        <w:rPr>
          <w:rFonts w:ascii="Arial" w:eastAsia="Times New Roman" w:hAnsi="Arial" w:cs="Arial"/>
          <w:sz w:val="24"/>
          <w:szCs w:val="24"/>
          <w:lang w:eastAsia="es-MX"/>
        </w:rPr>
        <w:t>Presentar, de manera ordenada y actualizada, la información y recursos a su cargo.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IV. Entregar el total de los recursos materiales, documentos y asuntos que haya tenido a su disposición de manera directa, en el ejercicio de sus funciones, incluyendo los archivos electrónicos que haya generado.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V. </w:t>
      </w:r>
      <w:r w:rsidRPr="001E5FA4">
        <w:rPr>
          <w:rFonts w:ascii="Arial" w:eastAsia="Times New Roman" w:hAnsi="Arial" w:cs="Arial"/>
          <w:sz w:val="24"/>
          <w:szCs w:val="24"/>
          <w:lang w:eastAsia="es-MX"/>
        </w:rPr>
        <w:t>Entregar el paquete de entrega-recepción a la persona servidora pública entrante, a su superior jerárquico, o a la persona comisionada para recibir</w:t>
      </w:r>
      <w:r w:rsidR="0007706B" w:rsidRPr="001E5FA4">
        <w:rPr>
          <w:rFonts w:ascii="Arial" w:eastAsia="Times New Roman" w:hAnsi="Arial" w:cs="Arial"/>
          <w:sz w:val="24"/>
          <w:szCs w:val="24"/>
          <w:lang w:eastAsia="es-MX"/>
        </w:rPr>
        <w:t>lo</w:t>
      </w:r>
      <w:r w:rsidRPr="001E5FA4">
        <w:rPr>
          <w:rFonts w:ascii="Arial" w:eastAsia="Times New Roman" w:hAnsi="Arial" w:cs="Arial"/>
          <w:sz w:val="24"/>
          <w:szCs w:val="24"/>
          <w:lang w:eastAsia="es-MX"/>
        </w:rPr>
        <w:t>.</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 VI. Nombrar y hacerse acompañar</w:t>
      </w:r>
      <w:r w:rsidRPr="001E5FA4">
        <w:rPr>
          <w:rFonts w:ascii="Arial" w:eastAsia="Times New Roman" w:hAnsi="Arial" w:cs="Arial"/>
          <w:sz w:val="24"/>
          <w:szCs w:val="24"/>
          <w:lang w:eastAsia="es-MX"/>
        </w:rPr>
        <w:t xml:space="preserve"> de un testigo, que será alguna persona servidora pública adscrita a la dependencia o entidad de la que se separa.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VII. </w:t>
      </w:r>
      <w:r w:rsidRPr="001E5FA4">
        <w:rPr>
          <w:rFonts w:ascii="Arial" w:eastAsia="Times New Roman" w:hAnsi="Arial" w:cs="Arial"/>
          <w:sz w:val="24"/>
          <w:szCs w:val="24"/>
          <w:lang w:eastAsia="es-MX"/>
        </w:rPr>
        <w:t>Proporcionar los formatos firmados a través del medio de almacenamiento portable de archivos digitales, así como la documentación que se le requiera para su identificación y la de su testigo.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VIII. Las demás que le sean aplicables de conformidad con las disposiciones legales y normativas aplicables.</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25. Obligaciones de las personas servidoras públicas entrantes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Las personas servidoras públicas entrantes, en el acto de entrega-recepción ordinaria deberán: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 Nombrar y hacerse acompañar</w:t>
      </w:r>
      <w:r w:rsidRPr="001E5FA4">
        <w:rPr>
          <w:rFonts w:ascii="Arial" w:eastAsia="Times New Roman" w:hAnsi="Arial" w:cs="Arial"/>
          <w:sz w:val="24"/>
          <w:szCs w:val="24"/>
          <w:lang w:eastAsia="es-MX"/>
        </w:rPr>
        <w:t xml:space="preserve"> de un testigo para el acto de entrega-recepción.</w:t>
      </w:r>
    </w:p>
    <w:p w:rsidR="007E08A1" w:rsidRPr="001E5FA4" w:rsidRDefault="00BA390D" w:rsidP="009E01C0">
      <w:pPr>
        <w:spacing w:before="100" w:beforeAutospacing="1" w:after="100" w:afterAutospacing="1"/>
        <w:ind w:firstLine="709"/>
        <w:rPr>
          <w:rFonts w:ascii="Arial" w:hAnsi="Arial" w:cs="Arial"/>
          <w:sz w:val="24"/>
          <w:szCs w:val="24"/>
        </w:rPr>
      </w:pPr>
      <w:r w:rsidRPr="001E5FA4">
        <w:rPr>
          <w:rFonts w:ascii="Arial" w:hAnsi="Arial" w:cs="Arial"/>
          <w:sz w:val="24"/>
          <w:szCs w:val="24"/>
        </w:rPr>
        <w:t>II. Presentar la siguiente documentación:</w:t>
      </w:r>
    </w:p>
    <w:p w:rsidR="007E08A1" w:rsidRPr="001E5FA4" w:rsidRDefault="00BA390D" w:rsidP="009E01C0">
      <w:pPr>
        <w:spacing w:before="100" w:beforeAutospacing="1" w:after="100" w:afterAutospacing="1"/>
        <w:ind w:left="709" w:firstLine="709"/>
        <w:jc w:val="both"/>
        <w:rPr>
          <w:rFonts w:ascii="Arial" w:hAnsi="Arial" w:cs="Arial"/>
          <w:sz w:val="24"/>
          <w:szCs w:val="24"/>
        </w:rPr>
      </w:pPr>
      <w:r w:rsidRPr="001E5FA4">
        <w:rPr>
          <w:rFonts w:ascii="Arial" w:hAnsi="Arial" w:cs="Arial"/>
          <w:sz w:val="24"/>
          <w:szCs w:val="24"/>
        </w:rPr>
        <w:t>a) Identificación oficial con fotografía propia y de quien nombre como testigo.</w:t>
      </w:r>
    </w:p>
    <w:p w:rsidR="007E08A1" w:rsidRPr="001E5FA4" w:rsidRDefault="00BA390D" w:rsidP="009E01C0">
      <w:pPr>
        <w:spacing w:before="100" w:beforeAutospacing="1" w:after="100" w:afterAutospacing="1"/>
        <w:ind w:left="709" w:firstLine="709"/>
        <w:jc w:val="both"/>
        <w:rPr>
          <w:rFonts w:ascii="Arial" w:hAnsi="Arial" w:cs="Arial"/>
          <w:sz w:val="24"/>
          <w:szCs w:val="24"/>
        </w:rPr>
      </w:pPr>
      <w:r w:rsidRPr="001E5FA4">
        <w:rPr>
          <w:rFonts w:ascii="Arial" w:hAnsi="Arial" w:cs="Arial"/>
          <w:sz w:val="24"/>
          <w:szCs w:val="24"/>
        </w:rPr>
        <w:t>b) Nombramiento, o en su caso, incidencia u oficio de comisión.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Verificar el contenido de la información del paquete de entrega-recepción.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IV. Las demás que le sean aplicables de conformidad con las disposiciones legales y normativas aplicables.</w:t>
      </w:r>
    </w:p>
    <w:p w:rsidR="007E08A1" w:rsidRPr="001E5FA4" w:rsidRDefault="00BA390D" w:rsidP="009E01C0">
      <w:pPr>
        <w:spacing w:before="100" w:beforeAutospacing="1" w:after="100" w:afterAutospacing="1"/>
        <w:rPr>
          <w:rFonts w:ascii="Arial" w:hAnsi="Arial" w:cs="Arial"/>
          <w:sz w:val="24"/>
          <w:szCs w:val="24"/>
        </w:rPr>
      </w:pPr>
      <w:r w:rsidRPr="001E5FA4">
        <w:rPr>
          <w:rFonts w:ascii="Arial" w:hAnsi="Arial" w:cs="Arial"/>
          <w:b/>
          <w:sz w:val="24"/>
          <w:szCs w:val="24"/>
        </w:rPr>
        <w:t>Artículo 26. Plazo para la celebración del acto</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 xml:space="preserve">La entrega-recepción ordinaria se </w:t>
      </w:r>
      <w:r w:rsidR="00497CE2" w:rsidRPr="001E5FA4">
        <w:rPr>
          <w:rFonts w:ascii="Arial" w:hAnsi="Arial" w:cs="Arial"/>
          <w:sz w:val="24"/>
          <w:szCs w:val="24"/>
        </w:rPr>
        <w:t xml:space="preserve">llevará a cabo dentro de los </w:t>
      </w:r>
      <w:r w:rsidRPr="001E5FA4">
        <w:rPr>
          <w:rFonts w:ascii="Arial" w:hAnsi="Arial" w:cs="Arial"/>
          <w:sz w:val="24"/>
          <w:szCs w:val="24"/>
        </w:rPr>
        <w:t xml:space="preserve">diez días hábiles </w:t>
      </w:r>
      <w:r w:rsidR="00497CE2" w:rsidRPr="001E5FA4">
        <w:rPr>
          <w:rFonts w:ascii="Arial" w:hAnsi="Arial" w:cs="Arial"/>
          <w:sz w:val="24"/>
          <w:szCs w:val="24"/>
        </w:rPr>
        <w:t>siguientes</w:t>
      </w:r>
      <w:r w:rsidRPr="001E5FA4">
        <w:rPr>
          <w:rFonts w:ascii="Arial" w:hAnsi="Arial" w:cs="Arial"/>
          <w:sz w:val="24"/>
          <w:szCs w:val="24"/>
        </w:rPr>
        <w:t xml:space="preserve"> a la separación del cargo de la persona servidora pública saliente, independientemente de que exista o esté por interponerse algún procedimiento ante cualquier instancia judicial, laboral o administrativa, que tenga como finalidad dirimir alguna controversia relacionada con la separación del cargo.</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27. Entrega de la persona comisionada</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Cs/>
          <w:sz w:val="24"/>
          <w:szCs w:val="24"/>
        </w:rPr>
        <w:t>La persona servidora pública que haya recibido por comisión, hará</w:t>
      </w:r>
      <w:r w:rsidRPr="001E5FA4">
        <w:rPr>
          <w:rFonts w:ascii="Arial" w:hAnsi="Arial" w:cs="Arial"/>
          <w:sz w:val="24"/>
          <w:szCs w:val="24"/>
        </w:rPr>
        <w:t xml:space="preserve"> la entrega formal del paquete de entrega-recepción que tuvo bajo su resguardo a la persona servidora pública entrante o a la persona comisionad</w:t>
      </w:r>
      <w:r w:rsidR="00DF174D" w:rsidRPr="001E5FA4">
        <w:rPr>
          <w:rFonts w:ascii="Arial" w:hAnsi="Arial" w:cs="Arial"/>
          <w:sz w:val="24"/>
          <w:szCs w:val="24"/>
        </w:rPr>
        <w:t>a</w:t>
      </w:r>
      <w:r w:rsidRPr="001E5FA4">
        <w:rPr>
          <w:rFonts w:ascii="Arial" w:hAnsi="Arial" w:cs="Arial"/>
          <w:sz w:val="24"/>
          <w:szCs w:val="24"/>
        </w:rPr>
        <w:t>, mediante acta de entrega-recepción.</w:t>
      </w:r>
    </w:p>
    <w:p w:rsidR="004E400D" w:rsidRPr="001E5FA4" w:rsidRDefault="004E40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 xml:space="preserve">En caso de desaparecer alguna área de la dependencia o entidad en la que deba realizarse la entrega-recepción ordinaria y llegase a haber alguna otra nueva con obligaciones del cargo desaparecido, la persona comisionada entregará a quien asuma </w:t>
      </w:r>
      <w:r w:rsidR="000901CC" w:rsidRPr="001E5FA4">
        <w:rPr>
          <w:rFonts w:ascii="Arial" w:hAnsi="Arial" w:cs="Arial"/>
          <w:sz w:val="24"/>
          <w:szCs w:val="24"/>
        </w:rPr>
        <w:t xml:space="preserve">esas </w:t>
      </w:r>
      <w:r w:rsidRPr="001E5FA4">
        <w:rPr>
          <w:rFonts w:ascii="Arial" w:hAnsi="Arial" w:cs="Arial"/>
          <w:sz w:val="24"/>
          <w:szCs w:val="24"/>
        </w:rPr>
        <w:t>obligaciones.</w:t>
      </w:r>
    </w:p>
    <w:p w:rsidR="007E08A1" w:rsidRPr="001E5FA4" w:rsidRDefault="00BA390D" w:rsidP="009E01C0">
      <w:pPr>
        <w:pStyle w:val="Ttulo2"/>
        <w:spacing w:before="100" w:beforeAutospacing="1" w:after="100" w:afterAutospacing="1"/>
        <w:rPr>
          <w:rFonts w:cs="Arial"/>
          <w:sz w:val="24"/>
          <w:szCs w:val="24"/>
        </w:rPr>
      </w:pPr>
      <w:r w:rsidRPr="001E5FA4">
        <w:rPr>
          <w:rFonts w:cs="Arial"/>
          <w:sz w:val="24"/>
          <w:szCs w:val="24"/>
        </w:rPr>
        <w:t>Capítulo II</w:t>
      </w:r>
      <w:r w:rsidRPr="001E5FA4">
        <w:rPr>
          <w:rFonts w:cs="Arial"/>
          <w:sz w:val="24"/>
          <w:szCs w:val="24"/>
        </w:rPr>
        <w:br/>
        <w:t>Casos de excepción de entrega-recepción ordinaria</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28. Casos de excepción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Son casos de excepción de entrega-recepción ordinaria los siguientes: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 </w:t>
      </w:r>
      <w:r w:rsidR="005378AB" w:rsidRPr="001E5FA4">
        <w:rPr>
          <w:rFonts w:ascii="Arial" w:hAnsi="Arial" w:cs="Arial"/>
          <w:sz w:val="24"/>
          <w:szCs w:val="24"/>
        </w:rPr>
        <w:t>Ocupación formal del cargo comisionado</w:t>
      </w:r>
      <w:r w:rsidRPr="001E5FA4">
        <w:rPr>
          <w:rFonts w:ascii="Arial" w:hAnsi="Arial" w:cs="Arial"/>
          <w:sz w:val="24"/>
          <w:szCs w:val="24"/>
        </w:rPr>
        <w:t xml:space="preserve">: cuando la persona servidora pública comisionada de origen, ocupe el cargo formal para </w:t>
      </w:r>
      <w:r w:rsidR="005378AB" w:rsidRPr="001E5FA4">
        <w:rPr>
          <w:rFonts w:ascii="Arial" w:hAnsi="Arial" w:cs="Arial"/>
          <w:sz w:val="24"/>
          <w:szCs w:val="24"/>
        </w:rPr>
        <w:t>la</w:t>
      </w:r>
      <w:r w:rsidRPr="001E5FA4">
        <w:rPr>
          <w:rFonts w:ascii="Arial" w:hAnsi="Arial" w:cs="Arial"/>
          <w:sz w:val="24"/>
          <w:szCs w:val="24"/>
        </w:rPr>
        <w:t xml:space="preserve"> cual fue comisionada y con </w:t>
      </w:r>
      <w:r w:rsidR="005378AB" w:rsidRPr="001E5FA4">
        <w:rPr>
          <w:rFonts w:ascii="Arial" w:hAnsi="Arial" w:cs="Arial"/>
          <w:sz w:val="24"/>
          <w:szCs w:val="24"/>
        </w:rPr>
        <w:t>ello</w:t>
      </w:r>
      <w:r w:rsidRPr="001E5FA4">
        <w:rPr>
          <w:rFonts w:ascii="Arial" w:hAnsi="Arial" w:cs="Arial"/>
          <w:sz w:val="24"/>
          <w:szCs w:val="24"/>
        </w:rPr>
        <w:t xml:space="preserve"> adquier</w:t>
      </w:r>
      <w:r w:rsidR="005378AB" w:rsidRPr="001E5FA4">
        <w:rPr>
          <w:rFonts w:ascii="Arial" w:hAnsi="Arial" w:cs="Arial"/>
          <w:sz w:val="24"/>
          <w:szCs w:val="24"/>
        </w:rPr>
        <w:t>a</w:t>
      </w:r>
      <w:r w:rsidRPr="001E5FA4">
        <w:rPr>
          <w:rFonts w:ascii="Arial" w:hAnsi="Arial" w:cs="Arial"/>
          <w:sz w:val="24"/>
          <w:szCs w:val="24"/>
        </w:rPr>
        <w:t xml:space="preserve"> las atribuciones correspondientes a dicho cargo, puesto o comisión.</w:t>
      </w:r>
    </w:p>
    <w:p w:rsidR="007E08A1" w:rsidRPr="001E5FA4" w:rsidRDefault="00BA390D" w:rsidP="009E01C0">
      <w:pPr>
        <w:pStyle w:val="Prrafodelista"/>
        <w:spacing w:before="100" w:beforeAutospacing="1" w:after="100" w:afterAutospacing="1" w:line="240" w:lineRule="auto"/>
        <w:ind w:left="0" w:firstLine="709"/>
        <w:contextualSpacing w:val="0"/>
        <w:jc w:val="both"/>
        <w:rPr>
          <w:rFonts w:ascii="Arial" w:hAnsi="Arial" w:cs="Arial"/>
          <w:sz w:val="24"/>
          <w:szCs w:val="24"/>
        </w:rPr>
      </w:pPr>
      <w:r w:rsidRPr="001E5FA4">
        <w:rPr>
          <w:rFonts w:ascii="Arial" w:hAnsi="Arial" w:cs="Arial"/>
          <w:sz w:val="24"/>
          <w:szCs w:val="24"/>
        </w:rPr>
        <w:t xml:space="preserve">Igualmente se podrá dar por concluida la comisión, además, cuando el cargo, puesto o comisión que se recibió, desaparezca. En esta situación, la persona titular del área administrativa registrará el movimiento en el sistema o en bitácora, donde se indique el movimiento en la estructura orgánica correspondiente. </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 Por causas imputables a la persona servidora pública: cuando la persona servidora pública que se separa del cargo, empleo o comisión, incumple, por causas imputables a esta, con su obligación de realizar la entrega de los asuntos que tuvo directamente a su cargo una vez transcurrido el término previsto en el artículo 26 de esta ley. En este caso, el superior jerárquico inmediato, comisionará a una persona servidora pública adscrita a la dependencia o entidad para que integre el paquete de entrega–recepción con la información que se tenga a la vista, con la finalidad de que la persona servidora pública entrante pueda recibir los recursos del cargo correspondiente; en este supuesto, la persona titular del área administrativa de la dependencia o entidad notificará a la secretaría para que esta actúe en el ámbito de su competencia.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Por muerte o incapacidad: cuando la persona servidora pública que no pueda realizar su entrega–recepción ordinaria por fallecimiento, incapacidad física o mental que le impida disponer de su persona. En este caso, el superior jerárquico inmediato solicitará la realización del acto entrega-recepción, comisionando para ello a una persona servidora pública adscrita a la dependencia o entidad, para que integre el paquete y participe en el acto de entrega–recepción con la información que se tenga a la vista.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IV. Por ausencia: cuando no se sabe del paradero de la persona servidora pública y esta se encuentre o sea declarada desaparecida, sin saber si se encuentra viva o fallecid</w:t>
      </w:r>
      <w:r w:rsidR="005378AB" w:rsidRPr="001E5FA4">
        <w:rPr>
          <w:rFonts w:ascii="Arial" w:hAnsi="Arial" w:cs="Arial"/>
          <w:sz w:val="24"/>
          <w:szCs w:val="24"/>
        </w:rPr>
        <w:t>a,</w:t>
      </w:r>
      <w:r w:rsidRPr="001E5FA4">
        <w:rPr>
          <w:rFonts w:ascii="Arial" w:hAnsi="Arial" w:cs="Arial"/>
          <w:sz w:val="24"/>
          <w:szCs w:val="24"/>
        </w:rPr>
        <w:t xml:space="preserve"> de tal forma que no ejerza sus funciones por más de treinta días hábiles contados a partir del día en que debió comparecer a su recinto de trabajo. En este caso, el superior jerárquico inmediato solicitará la realización del acto entrega recepción, comisionando para ello a una persona servidora pública adscrita a la dependencia o entidad, para que integre el paquete y participe en el acto de entrega–recepción con la información que se tenga a la vista.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V. Ratificación de cargo: </w:t>
      </w:r>
      <w:r w:rsidRPr="001E5FA4">
        <w:rPr>
          <w:rFonts w:ascii="Arial" w:hAnsi="Arial" w:cs="Arial"/>
          <w:bCs/>
          <w:sz w:val="24"/>
          <w:szCs w:val="24"/>
        </w:rPr>
        <w:t xml:space="preserve">cuando una </w:t>
      </w:r>
      <w:r w:rsidRPr="001E5FA4">
        <w:rPr>
          <w:rFonts w:ascii="Arial" w:hAnsi="Arial" w:cs="Arial"/>
          <w:sz w:val="24"/>
          <w:szCs w:val="24"/>
        </w:rPr>
        <w:t>persona servidora pública</w:t>
      </w:r>
      <w:r w:rsidRPr="001E5FA4">
        <w:rPr>
          <w:rFonts w:ascii="Arial" w:hAnsi="Arial" w:cs="Arial"/>
          <w:bCs/>
          <w:sz w:val="24"/>
          <w:szCs w:val="24"/>
        </w:rPr>
        <w:t xml:space="preserve"> saliente es ratificada para seguir ocupando el cargo que debiese entregar. </w:t>
      </w:r>
      <w:r w:rsidRPr="001E5FA4">
        <w:rPr>
          <w:rFonts w:ascii="Arial" w:hAnsi="Arial" w:cs="Arial"/>
          <w:sz w:val="24"/>
          <w:szCs w:val="24"/>
        </w:rPr>
        <w:t xml:space="preserve">En este caso, </w:t>
      </w:r>
      <w:r w:rsidRPr="001E5FA4">
        <w:rPr>
          <w:rFonts w:ascii="Arial" w:hAnsi="Arial" w:cs="Arial"/>
          <w:bCs/>
          <w:sz w:val="24"/>
          <w:szCs w:val="24"/>
        </w:rPr>
        <w:t xml:space="preserve">bastará con que la secretaría levante un acta administrativa circunstanciada ante dos testigos, uno designado por esta y otro por la </w:t>
      </w:r>
      <w:r w:rsidRPr="001E5FA4">
        <w:rPr>
          <w:rFonts w:ascii="Arial" w:hAnsi="Arial" w:cs="Arial"/>
          <w:sz w:val="24"/>
          <w:szCs w:val="24"/>
        </w:rPr>
        <w:t>persona servidora pública</w:t>
      </w:r>
      <w:r w:rsidRPr="001E5FA4">
        <w:rPr>
          <w:rFonts w:ascii="Arial" w:hAnsi="Arial" w:cs="Arial"/>
          <w:bCs/>
          <w:sz w:val="24"/>
          <w:szCs w:val="24"/>
        </w:rPr>
        <w:t xml:space="preserve">. En el acta deberá constar dicha situación, adjuntando el documento que avale la ratificación y la </w:t>
      </w:r>
      <w:r w:rsidRPr="001E5FA4">
        <w:rPr>
          <w:rFonts w:ascii="Arial" w:hAnsi="Arial" w:cs="Arial"/>
          <w:sz w:val="24"/>
          <w:szCs w:val="24"/>
        </w:rPr>
        <w:t>persona servidora pública</w:t>
      </w:r>
      <w:r w:rsidRPr="001E5FA4">
        <w:rPr>
          <w:rFonts w:ascii="Arial" w:hAnsi="Arial" w:cs="Arial"/>
          <w:bCs/>
          <w:sz w:val="24"/>
          <w:szCs w:val="24"/>
        </w:rPr>
        <w:t xml:space="preserve"> reiterará de manera expresa la conservación de los recursos materiales, personales, financieros, documentos e información que </w:t>
      </w:r>
      <w:r w:rsidR="005378AB" w:rsidRPr="001E5FA4">
        <w:rPr>
          <w:rFonts w:ascii="Arial" w:hAnsi="Arial" w:cs="Arial"/>
          <w:bCs/>
          <w:sz w:val="24"/>
          <w:szCs w:val="24"/>
        </w:rPr>
        <w:t>debiere entregar</w:t>
      </w:r>
      <w:r w:rsidRPr="001E5FA4">
        <w:rPr>
          <w:rFonts w:ascii="Arial" w:hAnsi="Arial" w:cs="Arial"/>
          <w:bCs/>
          <w:sz w:val="24"/>
          <w:szCs w:val="24"/>
        </w:rPr>
        <w:t>.</w:t>
      </w:r>
    </w:p>
    <w:p w:rsidR="007E08A1" w:rsidRPr="001E5FA4" w:rsidRDefault="00BA390D" w:rsidP="009E01C0">
      <w:pPr>
        <w:tabs>
          <w:tab w:val="right" w:pos="8498"/>
        </w:tabs>
        <w:spacing w:before="100" w:beforeAutospacing="1" w:after="100" w:afterAutospacing="1"/>
        <w:jc w:val="both"/>
        <w:rPr>
          <w:rFonts w:ascii="Arial" w:hAnsi="Arial" w:cs="Arial"/>
          <w:sz w:val="24"/>
          <w:szCs w:val="24"/>
        </w:rPr>
      </w:pPr>
      <w:r w:rsidRPr="001E5FA4">
        <w:rPr>
          <w:rFonts w:ascii="Arial" w:hAnsi="Arial" w:cs="Arial"/>
          <w:sz w:val="24"/>
          <w:szCs w:val="24"/>
        </w:rPr>
        <w:t>En caso de que la persona servidora a que se refiere las fracciones I, II, III y IV de este artículo sea la persona titular de una dependencia o entidad, la persona titular del Poder Ejecutivo será quien designe a la persona comisionada para llevar los actos de la entrega-recepción ordinaria.</w:t>
      </w:r>
    </w:p>
    <w:p w:rsidR="007E08A1" w:rsidRPr="001E5FA4" w:rsidRDefault="00BA390D" w:rsidP="009E01C0">
      <w:pPr>
        <w:spacing w:before="100" w:beforeAutospacing="1" w:after="100" w:afterAutospacing="1"/>
        <w:jc w:val="both"/>
        <w:rPr>
          <w:rFonts w:ascii="Arial" w:hAnsi="Arial" w:cs="Arial"/>
          <w:b/>
          <w:bCs/>
          <w:sz w:val="24"/>
          <w:szCs w:val="24"/>
        </w:rPr>
      </w:pPr>
      <w:r w:rsidRPr="001E5FA4">
        <w:rPr>
          <w:rFonts w:ascii="Arial" w:hAnsi="Arial" w:cs="Arial"/>
          <w:b/>
          <w:bCs/>
          <w:sz w:val="24"/>
          <w:szCs w:val="24"/>
        </w:rPr>
        <w:t xml:space="preserve">Artículo 29. </w:t>
      </w:r>
      <w:r w:rsidRPr="001E5FA4">
        <w:rPr>
          <w:rFonts w:ascii="Arial" w:hAnsi="Arial" w:cs="Arial"/>
          <w:b/>
          <w:sz w:val="24"/>
          <w:szCs w:val="24"/>
        </w:rPr>
        <w:t>Excepción por causas imputables a la persona servidora pública</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En el caso de excepción prevista en la fracción II del artículo 28 de esta ley, el superior jerárquico inmediato solicitará a la persona titular del área administrativa, el registro en el sistema, así como los formatos aplicables dentro del proceso de entrega–recepción.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 xml:space="preserve">Posteriormente, el superior jerárquico inmediato o la persona que esta designe, con la información con la que cuente o se tenga a la vista, llenará y cargará los formatos correspondientes en el sistema, adjuntándose como anexo obligatorio el acta circunstanciada por medio de la cual se hizo el levantamiento de los recursos materiales, personales y financieros y documentos que estuvieron a disposición </w:t>
      </w:r>
      <w:r w:rsidR="005378AB" w:rsidRPr="001E5FA4">
        <w:rPr>
          <w:rFonts w:ascii="Arial" w:hAnsi="Arial" w:cs="Arial"/>
          <w:sz w:val="24"/>
          <w:szCs w:val="24"/>
        </w:rPr>
        <w:t xml:space="preserve">de </w:t>
      </w:r>
      <w:r w:rsidRPr="001E5FA4">
        <w:rPr>
          <w:rFonts w:ascii="Arial" w:hAnsi="Arial" w:cs="Arial"/>
          <w:sz w:val="24"/>
          <w:szCs w:val="24"/>
        </w:rPr>
        <w:t>dich</w:t>
      </w:r>
      <w:r w:rsidR="005378AB" w:rsidRPr="001E5FA4">
        <w:rPr>
          <w:rFonts w:ascii="Arial" w:hAnsi="Arial" w:cs="Arial"/>
          <w:sz w:val="24"/>
          <w:szCs w:val="24"/>
        </w:rPr>
        <w:t>a</w:t>
      </w:r>
      <w:r w:rsidRPr="001E5FA4">
        <w:rPr>
          <w:rFonts w:ascii="Arial" w:hAnsi="Arial" w:cs="Arial"/>
          <w:sz w:val="24"/>
          <w:szCs w:val="24"/>
        </w:rPr>
        <w:t xml:space="preserve"> </w:t>
      </w:r>
      <w:r w:rsidR="005378AB" w:rsidRPr="001E5FA4">
        <w:rPr>
          <w:rFonts w:ascii="Arial" w:hAnsi="Arial" w:cs="Arial"/>
          <w:sz w:val="24"/>
          <w:szCs w:val="24"/>
        </w:rPr>
        <w:t xml:space="preserve">persona </w:t>
      </w:r>
      <w:r w:rsidRPr="001E5FA4">
        <w:rPr>
          <w:rFonts w:ascii="Arial" w:hAnsi="Arial" w:cs="Arial"/>
          <w:sz w:val="24"/>
          <w:szCs w:val="24"/>
        </w:rPr>
        <w:t>servidor</w:t>
      </w:r>
      <w:r w:rsidR="005378AB" w:rsidRPr="001E5FA4">
        <w:rPr>
          <w:rFonts w:ascii="Arial" w:hAnsi="Arial" w:cs="Arial"/>
          <w:sz w:val="24"/>
          <w:szCs w:val="24"/>
        </w:rPr>
        <w:t>a</w:t>
      </w:r>
      <w:r w:rsidRPr="001E5FA4">
        <w:rPr>
          <w:rFonts w:ascii="Arial" w:hAnsi="Arial" w:cs="Arial"/>
          <w:sz w:val="24"/>
          <w:szCs w:val="24"/>
        </w:rPr>
        <w:t xml:space="preserve"> públic</w:t>
      </w:r>
      <w:r w:rsidR="005378AB" w:rsidRPr="001E5FA4">
        <w:rPr>
          <w:rFonts w:ascii="Arial" w:hAnsi="Arial" w:cs="Arial"/>
          <w:sz w:val="24"/>
          <w:szCs w:val="24"/>
        </w:rPr>
        <w:t>a</w:t>
      </w:r>
      <w:r w:rsidRPr="001E5FA4">
        <w:rPr>
          <w:rFonts w:ascii="Arial" w:hAnsi="Arial" w:cs="Arial"/>
          <w:sz w:val="24"/>
          <w:szCs w:val="24"/>
        </w:rPr>
        <w:t>.</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Asimismo, el superior jerárquico inmediato solicitará la participación de la secretaría en la celebración del acto de entrega–recepción, debiendo comparecer, el superior jerárquico o persona comisionada, así como la persona que ocupará el cargo vacante.</w:t>
      </w:r>
    </w:p>
    <w:p w:rsidR="007E08A1" w:rsidRPr="001E5FA4" w:rsidRDefault="00BA390D" w:rsidP="009E01C0">
      <w:pPr>
        <w:spacing w:before="100" w:beforeAutospacing="1" w:after="100" w:afterAutospacing="1"/>
        <w:jc w:val="both"/>
        <w:rPr>
          <w:rFonts w:ascii="Arial" w:hAnsi="Arial" w:cs="Arial"/>
          <w:b/>
          <w:bCs/>
          <w:sz w:val="24"/>
          <w:szCs w:val="24"/>
        </w:rPr>
      </w:pPr>
      <w:r w:rsidRPr="001E5FA4">
        <w:rPr>
          <w:rFonts w:ascii="Arial" w:hAnsi="Arial" w:cs="Arial"/>
          <w:b/>
          <w:bCs/>
          <w:sz w:val="24"/>
          <w:szCs w:val="24"/>
        </w:rPr>
        <w:t>Artículo 30. Excepción por muerte o incapacidad</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El caso de excepción previsto en la fracción III del artículo 28 de esta ley, se realizará conforme al siguiente procedimiento: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 El superior jerárquico inmediato, solicitará a la persona titular del área administrativa, el registro en el sistema</w:t>
      </w:r>
      <w:r w:rsidR="00BE3940" w:rsidRPr="001E5FA4">
        <w:rPr>
          <w:rFonts w:ascii="Arial" w:hAnsi="Arial" w:cs="Arial"/>
          <w:sz w:val="24"/>
          <w:szCs w:val="24"/>
        </w:rPr>
        <w:t>.</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 El superior jerárquico inmediato o la persona que esta designe, solicitará los formatos aplicables dentro del proceso de entrega–recepción, en los que registrará la información con la que cuente o tenga a la vista. Se hará la carga en el sistema y se adjuntará como anexo obligatorio, el acta circunstanciada por medio de la cual se hizo el levantamiento de los recursos materiales, documentos e información que estuvieron a disposición o produjo la persona servidora pública.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La persona titular del área administrativa solicitará la participación de la secretaría o, en el caso de una entidad, del órgano interno de control, para la celebración del acto de entrega–recepción, debiendo comparecer a dicho acto, el superior jerárquico inmediato o la persona comisionada, así como la persona que ocupará el cargo vacante.</w:t>
      </w:r>
    </w:p>
    <w:p w:rsidR="007E08A1" w:rsidRPr="001E5FA4" w:rsidRDefault="00BA390D" w:rsidP="009E01C0">
      <w:pPr>
        <w:spacing w:before="100" w:beforeAutospacing="1" w:after="100" w:afterAutospacing="1"/>
        <w:jc w:val="center"/>
        <w:rPr>
          <w:rFonts w:ascii="Arial" w:hAnsi="Arial" w:cs="Arial"/>
          <w:b/>
          <w:sz w:val="24"/>
          <w:szCs w:val="24"/>
        </w:rPr>
      </w:pPr>
      <w:r w:rsidRPr="001E5FA4">
        <w:rPr>
          <w:rFonts w:ascii="Arial" w:hAnsi="Arial" w:cs="Arial"/>
          <w:b/>
          <w:sz w:val="24"/>
          <w:szCs w:val="24"/>
        </w:rPr>
        <w:t>Capítulo III</w:t>
      </w:r>
      <w:r w:rsidRPr="001E5FA4">
        <w:rPr>
          <w:rFonts w:ascii="Arial" w:hAnsi="Arial" w:cs="Arial"/>
          <w:b/>
          <w:sz w:val="24"/>
          <w:szCs w:val="24"/>
        </w:rPr>
        <w:br/>
      </w:r>
      <w:r w:rsidRPr="001E5FA4">
        <w:rPr>
          <w:rFonts w:ascii="Arial" w:eastAsiaTheme="majorEastAsia" w:hAnsi="Arial" w:cs="Arial"/>
          <w:b/>
          <w:sz w:val="24"/>
          <w:szCs w:val="24"/>
        </w:rPr>
        <w:t>Entrega-recepción ordinaria por licencia de separación o por interrupción del ejercicio de funciones de la persona titular del Poder Ejecutivo estatal</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 xml:space="preserve">Artículo 31. Entrega-recepción </w:t>
      </w:r>
      <w:r w:rsidRPr="001E5FA4">
        <w:rPr>
          <w:rFonts w:ascii="Arial" w:eastAsiaTheme="majorEastAsia" w:hAnsi="Arial" w:cs="Arial"/>
          <w:b/>
          <w:sz w:val="24"/>
          <w:szCs w:val="24"/>
        </w:rPr>
        <w:t>por licencia de separación o por interrupción del ejercicio de funciones de la persona titular del Poder Ejecutivo estatal</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Cs/>
          <w:sz w:val="24"/>
          <w:szCs w:val="24"/>
        </w:rPr>
        <w:t xml:space="preserve">Se procederá a efectuar una entrega-recepción ordinaria </w:t>
      </w:r>
      <w:r w:rsidR="005378AB" w:rsidRPr="001E5FA4">
        <w:rPr>
          <w:rFonts w:ascii="Arial" w:hAnsi="Arial" w:cs="Arial"/>
          <w:bCs/>
          <w:sz w:val="24"/>
          <w:szCs w:val="24"/>
        </w:rPr>
        <w:t>en términos</w:t>
      </w:r>
      <w:r w:rsidRPr="001E5FA4">
        <w:rPr>
          <w:rFonts w:ascii="Arial" w:hAnsi="Arial" w:cs="Arial"/>
          <w:bCs/>
          <w:sz w:val="24"/>
          <w:szCs w:val="24"/>
        </w:rPr>
        <w:t xml:space="preserve"> </w:t>
      </w:r>
      <w:r w:rsidR="005378AB" w:rsidRPr="001E5FA4">
        <w:rPr>
          <w:rFonts w:ascii="Arial" w:hAnsi="Arial" w:cs="Arial"/>
          <w:bCs/>
          <w:sz w:val="24"/>
          <w:szCs w:val="24"/>
        </w:rPr>
        <w:t>de</w:t>
      </w:r>
      <w:r w:rsidRPr="001E5FA4">
        <w:rPr>
          <w:rFonts w:ascii="Arial" w:hAnsi="Arial" w:cs="Arial"/>
          <w:bCs/>
          <w:sz w:val="24"/>
          <w:szCs w:val="24"/>
        </w:rPr>
        <w:t xml:space="preserve"> lo dispuesto en este capítulo</w:t>
      </w:r>
      <w:r w:rsidR="005378AB" w:rsidRPr="001E5FA4">
        <w:rPr>
          <w:rFonts w:ascii="Arial" w:hAnsi="Arial" w:cs="Arial"/>
          <w:bCs/>
          <w:sz w:val="24"/>
          <w:szCs w:val="24"/>
        </w:rPr>
        <w:t>,</w:t>
      </w:r>
      <w:r w:rsidRPr="001E5FA4">
        <w:rPr>
          <w:rFonts w:ascii="Arial" w:hAnsi="Arial" w:cs="Arial"/>
          <w:bCs/>
          <w:sz w:val="24"/>
          <w:szCs w:val="24"/>
        </w:rPr>
        <w:t xml:space="preserve"> cuando la persona titular del Poder Ejecutivo del estado a quien se le conceda u otorgue licencia para separarse de sus funciones </w:t>
      </w:r>
      <w:r w:rsidR="00AA7B17" w:rsidRPr="001E5FA4">
        <w:rPr>
          <w:rFonts w:ascii="Arial" w:hAnsi="Arial" w:cs="Arial"/>
          <w:bCs/>
          <w:sz w:val="24"/>
          <w:szCs w:val="24"/>
        </w:rPr>
        <w:t>conforme</w:t>
      </w:r>
      <w:r w:rsidR="0092192E" w:rsidRPr="001E5FA4">
        <w:rPr>
          <w:rFonts w:ascii="Arial" w:hAnsi="Arial" w:cs="Arial"/>
          <w:bCs/>
          <w:sz w:val="24"/>
          <w:szCs w:val="24"/>
        </w:rPr>
        <w:t xml:space="preserve"> </w:t>
      </w:r>
      <w:r w:rsidR="00AA7B17" w:rsidRPr="001E5FA4">
        <w:rPr>
          <w:rFonts w:ascii="Arial" w:hAnsi="Arial" w:cs="Arial"/>
          <w:bCs/>
          <w:sz w:val="24"/>
          <w:szCs w:val="24"/>
        </w:rPr>
        <w:t>a</w:t>
      </w:r>
      <w:r w:rsidR="0092192E" w:rsidRPr="001E5FA4">
        <w:rPr>
          <w:rFonts w:ascii="Arial" w:hAnsi="Arial" w:cs="Arial"/>
          <w:bCs/>
          <w:sz w:val="24"/>
          <w:szCs w:val="24"/>
        </w:rPr>
        <w:t xml:space="preserve"> l</w:t>
      </w:r>
      <w:r w:rsidR="00AA7B17" w:rsidRPr="001E5FA4">
        <w:rPr>
          <w:rFonts w:ascii="Arial" w:hAnsi="Arial" w:cs="Arial"/>
          <w:bCs/>
          <w:sz w:val="24"/>
          <w:szCs w:val="24"/>
        </w:rPr>
        <w:t>o</w:t>
      </w:r>
      <w:r w:rsidR="0092192E" w:rsidRPr="001E5FA4">
        <w:rPr>
          <w:rFonts w:ascii="Arial" w:hAnsi="Arial" w:cs="Arial"/>
          <w:bCs/>
          <w:sz w:val="24"/>
          <w:szCs w:val="24"/>
        </w:rPr>
        <w:t xml:space="preserve"> </w:t>
      </w:r>
      <w:r w:rsidR="00953BE4" w:rsidRPr="001E5FA4">
        <w:rPr>
          <w:rFonts w:ascii="Arial" w:hAnsi="Arial" w:cs="Arial"/>
          <w:bCs/>
          <w:sz w:val="24"/>
          <w:szCs w:val="24"/>
        </w:rPr>
        <w:t>dispuesto</w:t>
      </w:r>
      <w:r w:rsidR="00AA7B17" w:rsidRPr="001E5FA4">
        <w:rPr>
          <w:rFonts w:ascii="Arial" w:hAnsi="Arial" w:cs="Arial"/>
          <w:bCs/>
          <w:sz w:val="24"/>
          <w:szCs w:val="24"/>
        </w:rPr>
        <w:t xml:space="preserve"> en la </w:t>
      </w:r>
      <w:r w:rsidR="0092192E" w:rsidRPr="001E5FA4">
        <w:rPr>
          <w:rFonts w:ascii="Arial" w:hAnsi="Arial" w:cs="Arial"/>
          <w:sz w:val="24"/>
          <w:szCs w:val="24"/>
        </w:rPr>
        <w:t>Constitución Política del Estado de Yucatán</w:t>
      </w:r>
      <w:r w:rsidRPr="001E5FA4">
        <w:rPr>
          <w:rFonts w:ascii="Arial" w:hAnsi="Arial" w:cs="Arial"/>
          <w:bCs/>
          <w:sz w:val="24"/>
          <w:szCs w:val="24"/>
        </w:rPr>
        <w:t xml:space="preserve"> o por interrupción del ejercicio de sus funciones antes de concluir el periodo constitucional establecido.</w:t>
      </w:r>
    </w:p>
    <w:p w:rsidR="007E08A1" w:rsidRPr="001E5FA4" w:rsidRDefault="00BA390D" w:rsidP="009E01C0">
      <w:pPr>
        <w:spacing w:before="100" w:beforeAutospacing="1" w:after="100" w:afterAutospacing="1"/>
        <w:rPr>
          <w:rFonts w:ascii="Arial" w:hAnsi="Arial" w:cs="Arial"/>
          <w:b/>
          <w:sz w:val="24"/>
          <w:szCs w:val="24"/>
        </w:rPr>
      </w:pPr>
      <w:r w:rsidRPr="001E5FA4">
        <w:rPr>
          <w:rFonts w:ascii="Arial" w:hAnsi="Arial" w:cs="Arial"/>
          <w:b/>
          <w:sz w:val="24"/>
          <w:szCs w:val="24"/>
        </w:rPr>
        <w:t>Artículo 32. Causas de interrupción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Cs/>
          <w:sz w:val="24"/>
          <w:szCs w:val="24"/>
        </w:rPr>
        <w:t>Se consideran como causas de interrupción del ejercicio de las funciones de la persona titular del Poder Ejecutivo estatal a que se refiere el artículo anterior, las siguientes: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 La incapacidad física o mental que impida el ejercicio de la función pública.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 La muerte.</w:t>
      </w:r>
    </w:p>
    <w:p w:rsidR="00CD35B1" w:rsidRPr="001E5FA4" w:rsidRDefault="00BA390D" w:rsidP="00CD35B1">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III. </w:t>
      </w:r>
      <w:r w:rsidR="00CD35B1" w:rsidRPr="001E5FA4">
        <w:rPr>
          <w:rFonts w:ascii="Arial" w:hAnsi="Arial" w:cs="Arial"/>
          <w:sz w:val="24"/>
          <w:szCs w:val="24"/>
        </w:rPr>
        <w:t>La ausencia o separación temporal que exceda el plazo previsto en la Constitución Política del Estado de Yucatán.</w:t>
      </w:r>
    </w:p>
    <w:p w:rsidR="00CD35B1" w:rsidRPr="001E5FA4" w:rsidRDefault="00CD35B1" w:rsidP="00CD35B1">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IV. Por revocación de mandato.</w:t>
      </w:r>
    </w:p>
    <w:p w:rsidR="00CD35B1" w:rsidRPr="001E5FA4" w:rsidRDefault="00CD35B1" w:rsidP="00CD35B1">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 Por declaración de procedencia.</w:t>
      </w:r>
    </w:p>
    <w:p w:rsidR="00CD35B1" w:rsidRPr="001E5FA4" w:rsidRDefault="00CD35B1" w:rsidP="00CD35B1">
      <w:pPr>
        <w:spacing w:before="100" w:beforeAutospacing="1" w:after="100" w:afterAutospacing="1"/>
        <w:jc w:val="both"/>
        <w:rPr>
          <w:rFonts w:ascii="Arial" w:hAnsi="Arial" w:cs="Arial"/>
          <w:b/>
          <w:sz w:val="24"/>
          <w:szCs w:val="24"/>
        </w:rPr>
      </w:pPr>
      <w:r w:rsidRPr="001E5FA4">
        <w:rPr>
          <w:rFonts w:ascii="Arial" w:hAnsi="Arial" w:cs="Arial"/>
          <w:b/>
          <w:sz w:val="24"/>
          <w:szCs w:val="24"/>
        </w:rPr>
        <w:t xml:space="preserve">Artículo 33. Inicio del proceso </w:t>
      </w:r>
    </w:p>
    <w:p w:rsidR="007E08A1" w:rsidRPr="001E5FA4" w:rsidRDefault="00CD35B1" w:rsidP="00873101">
      <w:pPr>
        <w:spacing w:before="100" w:beforeAutospacing="1" w:after="100" w:afterAutospacing="1"/>
        <w:jc w:val="both"/>
        <w:rPr>
          <w:rFonts w:ascii="Arial" w:hAnsi="Arial" w:cs="Arial"/>
          <w:sz w:val="24"/>
          <w:szCs w:val="24"/>
        </w:rPr>
      </w:pPr>
      <w:r w:rsidRPr="001E5FA4">
        <w:rPr>
          <w:rFonts w:ascii="Arial" w:hAnsi="Arial" w:cs="Arial"/>
          <w:bCs/>
          <w:sz w:val="24"/>
          <w:szCs w:val="24"/>
        </w:rPr>
        <w:t>En caso de que se conceda u otorgue licencia a la persona titular del Poder Ejecutivo por el Congreso para</w:t>
      </w:r>
      <w:r w:rsidR="00BA390D" w:rsidRPr="001E5FA4">
        <w:rPr>
          <w:rFonts w:ascii="Arial" w:hAnsi="Arial" w:cs="Arial"/>
          <w:bCs/>
          <w:sz w:val="24"/>
          <w:szCs w:val="24"/>
        </w:rPr>
        <w:t xml:space="preserve"> separarse de su cargo, o de actualizarse alguna de las causas previstas en el artículo anterior, la secretaría deberá dar formal inicio al proceso de entrega-recepción </w:t>
      </w:r>
      <w:r w:rsidR="00BA390D" w:rsidRPr="001E5FA4">
        <w:rPr>
          <w:rFonts w:ascii="Arial" w:eastAsiaTheme="majorEastAsia" w:hAnsi="Arial" w:cs="Arial"/>
          <w:sz w:val="24"/>
          <w:szCs w:val="24"/>
        </w:rPr>
        <w:t>ordinaria por licencia de separación o por interrupción del ejercicio de funciones de la persona titular del Poder Ejecutivo estatal</w:t>
      </w:r>
      <w:r w:rsidR="00BA390D" w:rsidRPr="001E5FA4">
        <w:rPr>
          <w:rFonts w:ascii="Arial" w:hAnsi="Arial" w:cs="Arial"/>
          <w:bCs/>
          <w:sz w:val="24"/>
          <w:szCs w:val="24"/>
        </w:rPr>
        <w:t>, la cual comprenderá la elaboración de un informe general de las personas titulares de las dependencias y entidades, cada uno atendiendo a sus funciones, del estado que guarda la Administración Pública estatal, para su entrega a la secretaría en un plazo de cinco días hábiles contados a partir de que se haya dado inicio formal del proceso de entrega-recepción.</w:t>
      </w:r>
    </w:p>
    <w:p w:rsidR="007E08A1" w:rsidRPr="001E5FA4" w:rsidRDefault="00BA390D" w:rsidP="009E01C0">
      <w:pPr>
        <w:spacing w:before="100" w:beforeAutospacing="1" w:after="100" w:afterAutospacing="1"/>
        <w:jc w:val="both"/>
        <w:rPr>
          <w:rFonts w:ascii="Arial" w:hAnsi="Arial" w:cs="Arial"/>
          <w:bCs/>
          <w:sz w:val="24"/>
          <w:szCs w:val="24"/>
        </w:rPr>
      </w:pPr>
      <w:r w:rsidRPr="001E5FA4">
        <w:rPr>
          <w:rFonts w:ascii="Arial" w:hAnsi="Arial" w:cs="Arial"/>
          <w:bCs/>
          <w:sz w:val="24"/>
          <w:szCs w:val="24"/>
        </w:rPr>
        <w:t>Los informes generales se integrarán por la secretaría en una carpeta de entrega-recepción constitucional</w:t>
      </w:r>
      <w:r w:rsidRPr="001E5FA4">
        <w:rPr>
          <w:rFonts w:ascii="Arial" w:eastAsiaTheme="majorEastAsia" w:hAnsi="Arial" w:cs="Arial"/>
          <w:sz w:val="24"/>
          <w:szCs w:val="24"/>
        </w:rPr>
        <w:t>,</w:t>
      </w:r>
      <w:r w:rsidRPr="001E5FA4">
        <w:rPr>
          <w:rFonts w:ascii="Arial" w:hAnsi="Arial" w:cs="Arial"/>
          <w:bCs/>
          <w:sz w:val="24"/>
          <w:szCs w:val="24"/>
        </w:rPr>
        <w:t xml:space="preserve"> que será entregada de manos de la persona titular de la Secretaría General de Gobierno o </w:t>
      </w:r>
      <w:r w:rsidRPr="001E5FA4">
        <w:rPr>
          <w:rFonts w:ascii="Arial" w:hAnsi="Arial" w:cs="Arial"/>
          <w:sz w:val="24"/>
          <w:szCs w:val="24"/>
        </w:rPr>
        <w:t>la persona que señale el Código de la Administración Pública de Yucatán para suplirlo</w:t>
      </w:r>
      <w:r w:rsidRPr="001E5FA4">
        <w:rPr>
          <w:rFonts w:ascii="Arial" w:hAnsi="Arial" w:cs="Arial"/>
          <w:bCs/>
          <w:sz w:val="24"/>
          <w:szCs w:val="24"/>
        </w:rPr>
        <w:t xml:space="preserve">, a la persona designada para ocupar ahora el cargo de </w:t>
      </w:r>
      <w:r w:rsidRPr="001E5FA4">
        <w:rPr>
          <w:rFonts w:ascii="Arial" w:eastAsiaTheme="majorEastAsia" w:hAnsi="Arial" w:cs="Arial"/>
          <w:sz w:val="24"/>
          <w:szCs w:val="24"/>
        </w:rPr>
        <w:t>titular del Poder Ejecutivo estatal</w:t>
      </w:r>
      <w:r w:rsidRPr="001E5FA4">
        <w:rPr>
          <w:rFonts w:ascii="Arial" w:hAnsi="Arial" w:cs="Arial"/>
          <w:bCs/>
          <w:sz w:val="24"/>
          <w:szCs w:val="24"/>
        </w:rPr>
        <w:t xml:space="preserve"> una vez lo tome formalmente, mediante el levantamiento de una acta circunstanciada de entrega-recepción, </w:t>
      </w:r>
      <w:r w:rsidRPr="001E5FA4">
        <w:rPr>
          <w:rFonts w:ascii="Arial" w:hAnsi="Arial" w:cs="Arial"/>
          <w:sz w:val="24"/>
          <w:szCs w:val="24"/>
        </w:rPr>
        <w:t>firmada por la persona titular de la Secretaría General de Gobierno</w:t>
      </w:r>
      <w:r w:rsidR="00A01DF8" w:rsidRPr="001E5FA4">
        <w:rPr>
          <w:rFonts w:ascii="Arial" w:hAnsi="Arial" w:cs="Arial"/>
          <w:sz w:val="24"/>
          <w:szCs w:val="24"/>
        </w:rPr>
        <w:t xml:space="preserve"> </w:t>
      </w:r>
      <w:r w:rsidR="00A01DF8" w:rsidRPr="001E5FA4">
        <w:rPr>
          <w:rFonts w:ascii="Arial" w:hAnsi="Arial" w:cs="Arial"/>
          <w:bCs/>
          <w:sz w:val="24"/>
          <w:szCs w:val="24"/>
        </w:rPr>
        <w:t xml:space="preserve">o </w:t>
      </w:r>
      <w:r w:rsidR="00A01DF8" w:rsidRPr="001E5FA4">
        <w:rPr>
          <w:rFonts w:ascii="Arial" w:hAnsi="Arial" w:cs="Arial"/>
          <w:sz w:val="24"/>
          <w:szCs w:val="24"/>
        </w:rPr>
        <w:t>la persona que señale el Código de la Administración Pública de Yucatán</w:t>
      </w:r>
      <w:r w:rsidRPr="001E5FA4">
        <w:rPr>
          <w:rFonts w:ascii="Arial" w:hAnsi="Arial" w:cs="Arial"/>
          <w:sz w:val="24"/>
          <w:szCs w:val="24"/>
        </w:rPr>
        <w:t xml:space="preserve"> y un testigo nombrado por esta; y por la persona titular</w:t>
      </w:r>
      <w:r w:rsidRPr="001E5FA4">
        <w:rPr>
          <w:rFonts w:ascii="Arial" w:hAnsi="Arial" w:cs="Arial"/>
          <w:bCs/>
          <w:sz w:val="24"/>
          <w:szCs w:val="24"/>
        </w:rPr>
        <w:t xml:space="preserve"> de la Secretaría y </w:t>
      </w:r>
      <w:r w:rsidRPr="001E5FA4">
        <w:rPr>
          <w:rFonts w:ascii="Arial" w:hAnsi="Arial" w:cs="Arial"/>
          <w:sz w:val="24"/>
          <w:szCs w:val="24"/>
        </w:rPr>
        <w:t>un testigo nombrado por esta, ambos testigos plenamente identificados.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Artículo 34. Solicitud de aclaraciones</w:t>
      </w:r>
    </w:p>
    <w:p w:rsidR="007E08A1" w:rsidRPr="001E5FA4" w:rsidRDefault="00BA390D" w:rsidP="009E01C0">
      <w:pPr>
        <w:spacing w:before="100" w:beforeAutospacing="1" w:after="100" w:afterAutospacing="1"/>
        <w:jc w:val="both"/>
        <w:rPr>
          <w:rFonts w:ascii="Arial" w:hAnsi="Arial" w:cs="Arial"/>
          <w:bCs/>
          <w:sz w:val="24"/>
          <w:szCs w:val="24"/>
        </w:rPr>
      </w:pPr>
      <w:r w:rsidRPr="001E5FA4">
        <w:rPr>
          <w:rFonts w:ascii="Arial" w:hAnsi="Arial" w:cs="Arial"/>
          <w:bCs/>
          <w:sz w:val="24"/>
          <w:szCs w:val="24"/>
        </w:rPr>
        <w:t>La persona titular del Poder Ejecutivo del estado, interina o sustituta, podrá solicitar en todo momento mientras dure en funciones, a quienes elaboraron el informe general, resolver toda duda o aclaración que de este pueda tener.</w:t>
      </w:r>
    </w:p>
    <w:p w:rsidR="007E08A1" w:rsidRPr="001E5FA4" w:rsidRDefault="00BA390D" w:rsidP="009E01C0">
      <w:pPr>
        <w:spacing w:before="100" w:beforeAutospacing="1" w:after="100" w:afterAutospacing="1"/>
        <w:jc w:val="both"/>
        <w:rPr>
          <w:rFonts w:ascii="Arial" w:hAnsi="Arial" w:cs="Arial"/>
          <w:b/>
          <w:bCs/>
          <w:sz w:val="24"/>
          <w:szCs w:val="24"/>
        </w:rPr>
      </w:pPr>
      <w:r w:rsidRPr="001E5FA4">
        <w:rPr>
          <w:rFonts w:ascii="Arial" w:hAnsi="Arial" w:cs="Arial"/>
          <w:b/>
          <w:sz w:val="24"/>
          <w:szCs w:val="24"/>
        </w:rPr>
        <w:t>Artículo 35. Requerimiento de informe general</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Cs/>
          <w:sz w:val="24"/>
          <w:szCs w:val="24"/>
        </w:rPr>
        <w:t>De regresar la persona a la que se le hubiese otorgado licencia para separarse de sus funciones de titular del Poder Ejecutivo del estado por más de noventa días naturales, a más tardar al día siguiente de que ocupe de manera formal nuevamente el cargo, la secretaría requerirá a las personas titulares de las dependencias y entidades que elaboren un informe general y procedan conforme lo dispuesto en el artículo 33, a efectos de que esta sea actualizado de la situación que guarda la Administración Pública estatal a su regreso y continúe debidamente con sus funciones.</w:t>
      </w:r>
    </w:p>
    <w:p w:rsidR="007E08A1" w:rsidRPr="001E5FA4" w:rsidRDefault="00BA390D" w:rsidP="009E01C0">
      <w:pPr>
        <w:pStyle w:val="Ttulo1"/>
        <w:spacing w:before="100" w:beforeAutospacing="1" w:after="100" w:afterAutospacing="1"/>
        <w:rPr>
          <w:rFonts w:cs="Arial"/>
          <w:sz w:val="24"/>
          <w:szCs w:val="24"/>
        </w:rPr>
      </w:pPr>
      <w:r w:rsidRPr="001E5FA4">
        <w:rPr>
          <w:rFonts w:cs="Arial"/>
          <w:sz w:val="24"/>
          <w:szCs w:val="24"/>
        </w:rPr>
        <w:t>Capítulo IV</w:t>
      </w:r>
      <w:r w:rsidRPr="001E5FA4">
        <w:rPr>
          <w:rFonts w:cs="Arial"/>
          <w:sz w:val="24"/>
          <w:szCs w:val="24"/>
        </w:rPr>
        <w:br/>
        <w:t>Entrega-recepción constitucional</w:t>
      </w:r>
    </w:p>
    <w:p w:rsidR="007E08A1" w:rsidRPr="001E5FA4" w:rsidRDefault="00BA390D" w:rsidP="009E01C0">
      <w:pPr>
        <w:pStyle w:val="Ttulo2"/>
        <w:spacing w:before="100" w:beforeAutospacing="1" w:after="100" w:afterAutospacing="1"/>
        <w:jc w:val="both"/>
        <w:rPr>
          <w:rFonts w:cs="Arial"/>
          <w:sz w:val="24"/>
          <w:szCs w:val="24"/>
        </w:rPr>
      </w:pPr>
      <w:r w:rsidRPr="001E5FA4">
        <w:rPr>
          <w:rFonts w:cs="Arial"/>
          <w:sz w:val="24"/>
          <w:szCs w:val="24"/>
        </w:rPr>
        <w:t>Artículo 36. Entrega-recepción constitucional</w:t>
      </w:r>
    </w:p>
    <w:p w:rsidR="007E08A1" w:rsidRPr="001E5FA4" w:rsidRDefault="00BA390D" w:rsidP="009E01C0">
      <w:pPr>
        <w:pStyle w:val="Ttulo2"/>
        <w:spacing w:before="100" w:beforeAutospacing="1" w:after="100" w:afterAutospacing="1"/>
        <w:jc w:val="both"/>
        <w:rPr>
          <w:rFonts w:cs="Arial"/>
          <w:b w:val="0"/>
          <w:sz w:val="24"/>
          <w:szCs w:val="24"/>
        </w:rPr>
      </w:pPr>
      <w:r w:rsidRPr="001E5FA4">
        <w:rPr>
          <w:rFonts w:cs="Arial"/>
          <w:b w:val="0"/>
          <w:sz w:val="24"/>
          <w:szCs w:val="24"/>
        </w:rPr>
        <w:t xml:space="preserve">La entrega-recepción constitucional se llevará a cabo obligatoriamente por la persona titular del Poder Ejecutivo al concluir el periodo para ocupar el cargo que establece la Constitución Política del Estado de Yucatán.  </w:t>
      </w:r>
    </w:p>
    <w:p w:rsidR="007E08A1" w:rsidRPr="001E5FA4" w:rsidRDefault="00D9139E"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37.</w:t>
      </w:r>
      <w:r w:rsidRPr="001E5FA4">
        <w:rPr>
          <w:rFonts w:ascii="Arial" w:hAnsi="Arial" w:cs="Arial"/>
          <w:sz w:val="24"/>
          <w:szCs w:val="24"/>
        </w:rPr>
        <w:t xml:space="preserve"> </w:t>
      </w:r>
      <w:r w:rsidRPr="001E5FA4">
        <w:rPr>
          <w:rFonts w:ascii="Arial" w:hAnsi="Arial" w:cs="Arial"/>
          <w:b/>
          <w:sz w:val="24"/>
          <w:szCs w:val="24"/>
        </w:rPr>
        <w:t xml:space="preserve">Integración de la entrega-recepción </w:t>
      </w:r>
      <w:r w:rsidR="00BA390D" w:rsidRPr="001E5FA4">
        <w:rPr>
          <w:rFonts w:ascii="Arial" w:hAnsi="Arial" w:cs="Arial"/>
          <w:b/>
          <w:sz w:val="24"/>
          <w:szCs w:val="24"/>
        </w:rPr>
        <w:t>constitucional</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La entrega-recepción constitucional se integrará de la siguiente forma:</w:t>
      </w:r>
    </w:p>
    <w:p w:rsidR="007E08A1" w:rsidRPr="001E5FA4" w:rsidRDefault="00BA390D" w:rsidP="009E01C0">
      <w:pPr>
        <w:spacing w:before="100" w:beforeAutospacing="1" w:after="100" w:afterAutospacing="1"/>
        <w:ind w:firstLine="709"/>
        <w:jc w:val="both"/>
        <w:rPr>
          <w:rFonts w:ascii="Arial" w:hAnsi="Arial" w:cs="Arial"/>
          <w:b/>
          <w:sz w:val="24"/>
          <w:szCs w:val="24"/>
        </w:rPr>
      </w:pPr>
      <w:r w:rsidRPr="001E5FA4">
        <w:rPr>
          <w:rFonts w:ascii="Arial" w:hAnsi="Arial" w:cs="Arial"/>
          <w:bCs/>
          <w:sz w:val="24"/>
          <w:szCs w:val="24"/>
          <w:shd w:val="clear" w:color="auto" w:fill="FFFFFF"/>
        </w:rPr>
        <w:t>I. Del acta de entrega–recepción constitucional.</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bCs/>
          <w:sz w:val="24"/>
          <w:szCs w:val="24"/>
        </w:rPr>
        <w:t xml:space="preserve">II. De la carpeta de la entrega-recepción </w:t>
      </w:r>
      <w:r w:rsidRPr="001E5FA4">
        <w:rPr>
          <w:rFonts w:ascii="Arial" w:hAnsi="Arial" w:cs="Arial"/>
          <w:bCs/>
          <w:sz w:val="24"/>
          <w:szCs w:val="24"/>
          <w:shd w:val="clear" w:color="auto" w:fill="FFFFFF"/>
        </w:rPr>
        <w:t>constitucional.</w:t>
      </w:r>
    </w:p>
    <w:p w:rsidR="007E08A1" w:rsidRPr="001E5FA4" w:rsidRDefault="00BA390D" w:rsidP="009E01C0">
      <w:pPr>
        <w:spacing w:before="100" w:beforeAutospacing="1" w:after="100" w:afterAutospacing="1"/>
        <w:ind w:firstLine="709"/>
        <w:jc w:val="both"/>
        <w:rPr>
          <w:rFonts w:ascii="Arial" w:hAnsi="Arial" w:cs="Arial"/>
          <w:bCs/>
          <w:sz w:val="24"/>
          <w:szCs w:val="24"/>
          <w:shd w:val="clear" w:color="auto" w:fill="FFFFFF"/>
        </w:rPr>
      </w:pPr>
      <w:r w:rsidRPr="001E5FA4">
        <w:rPr>
          <w:rFonts w:ascii="Arial" w:hAnsi="Arial" w:cs="Arial"/>
          <w:bCs/>
          <w:sz w:val="24"/>
          <w:szCs w:val="24"/>
        </w:rPr>
        <w:t>III. De las actas de sesiones informativas</w:t>
      </w:r>
      <w:r w:rsidRPr="001E5FA4">
        <w:rPr>
          <w:rFonts w:ascii="Arial" w:hAnsi="Arial" w:cs="Arial"/>
          <w:bCs/>
          <w:sz w:val="24"/>
          <w:szCs w:val="24"/>
          <w:shd w:val="clear" w:color="auto" w:fill="FFFFFF"/>
        </w:rPr>
        <w:t>.</w:t>
      </w:r>
    </w:p>
    <w:p w:rsidR="007E08A1" w:rsidRPr="001E5FA4" w:rsidRDefault="00BA390D" w:rsidP="009E01C0">
      <w:pPr>
        <w:spacing w:before="100" w:beforeAutospacing="1" w:after="100" w:afterAutospacing="1"/>
        <w:ind w:firstLine="709"/>
        <w:jc w:val="both"/>
        <w:rPr>
          <w:rFonts w:ascii="Arial" w:hAnsi="Arial" w:cs="Arial"/>
          <w:bCs/>
          <w:sz w:val="24"/>
          <w:szCs w:val="24"/>
          <w:shd w:val="clear" w:color="auto" w:fill="FFFFFF"/>
        </w:rPr>
      </w:pPr>
      <w:r w:rsidRPr="001E5FA4">
        <w:rPr>
          <w:rFonts w:ascii="Arial" w:hAnsi="Arial" w:cs="Arial"/>
          <w:bCs/>
          <w:sz w:val="24"/>
          <w:szCs w:val="24"/>
          <w:shd w:val="clear" w:color="auto" w:fill="FFFFFF"/>
        </w:rPr>
        <w:t>IV. De las actas de entrega–recepción de las dependencias y entidades.</w:t>
      </w:r>
    </w:p>
    <w:p w:rsidR="007E08A1" w:rsidRPr="001E5FA4" w:rsidRDefault="00BA390D" w:rsidP="009E01C0">
      <w:pPr>
        <w:spacing w:before="100" w:beforeAutospacing="1" w:after="100" w:afterAutospacing="1"/>
        <w:ind w:firstLine="709"/>
        <w:jc w:val="both"/>
        <w:rPr>
          <w:rFonts w:ascii="Arial" w:hAnsi="Arial" w:cs="Arial"/>
          <w:bCs/>
          <w:sz w:val="24"/>
          <w:szCs w:val="24"/>
          <w:shd w:val="clear" w:color="auto" w:fill="FFFFFF"/>
        </w:rPr>
      </w:pPr>
      <w:r w:rsidRPr="001E5FA4">
        <w:rPr>
          <w:rFonts w:ascii="Arial" w:hAnsi="Arial" w:cs="Arial"/>
          <w:bCs/>
          <w:sz w:val="24"/>
          <w:szCs w:val="24"/>
          <w:shd w:val="clear" w:color="auto" w:fill="FFFFFF"/>
        </w:rPr>
        <w:t>V. De la carpeta de la entrega–recepción de las dependencias y entidades.</w:t>
      </w:r>
    </w:p>
    <w:p w:rsidR="007E08A1" w:rsidRPr="001E5FA4" w:rsidRDefault="00BA390D" w:rsidP="009E01C0">
      <w:pPr>
        <w:spacing w:before="100" w:beforeAutospacing="1" w:after="100" w:afterAutospacing="1"/>
        <w:ind w:firstLine="709"/>
        <w:jc w:val="both"/>
        <w:rPr>
          <w:rFonts w:ascii="Arial" w:hAnsi="Arial" w:cs="Arial"/>
          <w:bCs/>
          <w:sz w:val="24"/>
          <w:szCs w:val="24"/>
          <w:shd w:val="clear" w:color="auto" w:fill="FFFFFF"/>
        </w:rPr>
      </w:pPr>
      <w:r w:rsidRPr="001E5FA4">
        <w:rPr>
          <w:rFonts w:ascii="Arial" w:hAnsi="Arial" w:cs="Arial"/>
          <w:bCs/>
          <w:sz w:val="24"/>
          <w:szCs w:val="24"/>
        </w:rPr>
        <w:t>VI. Del informe del estado que guarda la dependencia o entidad.</w:t>
      </w:r>
    </w:p>
    <w:p w:rsidR="007E08A1" w:rsidRPr="001E5FA4" w:rsidRDefault="00BA390D" w:rsidP="009E01C0">
      <w:pPr>
        <w:spacing w:before="100" w:beforeAutospacing="1" w:after="100" w:afterAutospacing="1"/>
        <w:ind w:firstLine="709"/>
        <w:jc w:val="both"/>
        <w:rPr>
          <w:rFonts w:ascii="Arial" w:hAnsi="Arial" w:cs="Arial"/>
          <w:bCs/>
          <w:sz w:val="24"/>
          <w:szCs w:val="24"/>
          <w:shd w:val="clear" w:color="auto" w:fill="FFFFFF"/>
        </w:rPr>
      </w:pPr>
      <w:r w:rsidRPr="001E5FA4">
        <w:rPr>
          <w:rFonts w:ascii="Arial" w:hAnsi="Arial" w:cs="Arial"/>
          <w:bCs/>
          <w:sz w:val="24"/>
          <w:szCs w:val="24"/>
        </w:rPr>
        <w:t>VII. Del informe de gestión.</w:t>
      </w:r>
    </w:p>
    <w:p w:rsidR="007E08A1" w:rsidRPr="001E5FA4" w:rsidRDefault="00BA390D" w:rsidP="009E01C0">
      <w:pPr>
        <w:spacing w:before="100" w:beforeAutospacing="1" w:after="100" w:afterAutospacing="1"/>
        <w:ind w:firstLine="709"/>
        <w:jc w:val="both"/>
        <w:rPr>
          <w:rFonts w:ascii="Arial" w:hAnsi="Arial" w:cs="Arial"/>
          <w:bCs/>
          <w:sz w:val="24"/>
          <w:szCs w:val="24"/>
          <w:shd w:val="clear" w:color="auto" w:fill="FFFFFF"/>
        </w:rPr>
      </w:pPr>
      <w:r w:rsidRPr="001E5FA4">
        <w:rPr>
          <w:rFonts w:ascii="Arial" w:hAnsi="Arial" w:cs="Arial"/>
          <w:bCs/>
          <w:sz w:val="24"/>
          <w:szCs w:val="24"/>
        </w:rPr>
        <w:t>VIII. La demás información y documentación que se estime pertinente para garantizar la continuidad de la administración pública.</w:t>
      </w:r>
    </w:p>
    <w:p w:rsidR="007E08A1" w:rsidRPr="001E5FA4" w:rsidRDefault="00BA390D" w:rsidP="009E01C0">
      <w:pPr>
        <w:spacing w:before="100" w:beforeAutospacing="1" w:after="100" w:afterAutospacing="1"/>
        <w:jc w:val="both"/>
        <w:rPr>
          <w:rFonts w:ascii="Arial" w:hAnsi="Arial" w:cs="Arial"/>
          <w:bCs/>
          <w:sz w:val="24"/>
          <w:szCs w:val="24"/>
          <w:shd w:val="clear" w:color="auto" w:fill="FFFFFF"/>
        </w:rPr>
      </w:pPr>
      <w:r w:rsidRPr="001E5FA4">
        <w:rPr>
          <w:rFonts w:ascii="Arial" w:hAnsi="Arial" w:cs="Arial"/>
          <w:b/>
          <w:sz w:val="24"/>
          <w:szCs w:val="24"/>
        </w:rPr>
        <w:t>Artículo 38</w:t>
      </w:r>
      <w:r w:rsidRPr="001E5FA4">
        <w:rPr>
          <w:rFonts w:ascii="Arial" w:hAnsi="Arial" w:cs="Arial"/>
          <w:b/>
          <w:bCs/>
          <w:sz w:val="24"/>
          <w:szCs w:val="24"/>
        </w:rPr>
        <w:t>.</w:t>
      </w:r>
      <w:r w:rsidRPr="001E5FA4">
        <w:rPr>
          <w:rFonts w:ascii="Arial" w:hAnsi="Arial" w:cs="Arial"/>
          <w:sz w:val="24"/>
          <w:szCs w:val="24"/>
        </w:rPr>
        <w:t xml:space="preserve"> </w:t>
      </w:r>
      <w:r w:rsidRPr="001E5FA4">
        <w:rPr>
          <w:rFonts w:ascii="Arial" w:hAnsi="Arial" w:cs="Arial"/>
          <w:b/>
          <w:sz w:val="24"/>
          <w:szCs w:val="24"/>
        </w:rPr>
        <w:t>Supervisión y coordinación</w:t>
      </w:r>
    </w:p>
    <w:p w:rsidR="007E08A1" w:rsidRPr="001E5FA4" w:rsidRDefault="00BA390D" w:rsidP="00790F0B">
      <w:pPr>
        <w:spacing w:before="100" w:beforeAutospacing="1" w:after="100" w:afterAutospacing="1"/>
        <w:jc w:val="both"/>
        <w:rPr>
          <w:rFonts w:ascii="Arial" w:hAnsi="Arial" w:cs="Arial"/>
          <w:bCs/>
          <w:sz w:val="24"/>
          <w:szCs w:val="24"/>
          <w:shd w:val="clear" w:color="auto" w:fill="FFFFFF"/>
        </w:rPr>
      </w:pPr>
      <w:r w:rsidRPr="001E5FA4">
        <w:rPr>
          <w:rFonts w:ascii="Arial" w:hAnsi="Arial" w:cs="Arial"/>
          <w:sz w:val="24"/>
          <w:szCs w:val="24"/>
        </w:rPr>
        <w:t>Las personas titulares de las dependencias y entidades, las personas titulares de</w:t>
      </w:r>
      <w:r w:rsidR="005378AB" w:rsidRPr="001E5FA4">
        <w:rPr>
          <w:rFonts w:ascii="Arial" w:hAnsi="Arial" w:cs="Arial"/>
          <w:sz w:val="24"/>
          <w:szCs w:val="24"/>
        </w:rPr>
        <w:t xml:space="preserve"> </w:t>
      </w:r>
      <w:r w:rsidRPr="001E5FA4">
        <w:rPr>
          <w:rFonts w:ascii="Arial" w:hAnsi="Arial" w:cs="Arial"/>
          <w:sz w:val="24"/>
          <w:szCs w:val="24"/>
        </w:rPr>
        <w:t>l</w:t>
      </w:r>
      <w:r w:rsidR="005378AB" w:rsidRPr="001E5FA4">
        <w:rPr>
          <w:rFonts w:ascii="Arial" w:hAnsi="Arial" w:cs="Arial"/>
          <w:sz w:val="24"/>
          <w:szCs w:val="24"/>
        </w:rPr>
        <w:t>as</w:t>
      </w:r>
      <w:r w:rsidRPr="001E5FA4">
        <w:rPr>
          <w:rFonts w:ascii="Arial" w:hAnsi="Arial" w:cs="Arial"/>
          <w:sz w:val="24"/>
          <w:szCs w:val="24"/>
        </w:rPr>
        <w:t xml:space="preserve"> área</w:t>
      </w:r>
      <w:r w:rsidR="005378AB" w:rsidRPr="001E5FA4">
        <w:rPr>
          <w:rFonts w:ascii="Arial" w:hAnsi="Arial" w:cs="Arial"/>
          <w:sz w:val="24"/>
          <w:szCs w:val="24"/>
        </w:rPr>
        <w:t>s</w:t>
      </w:r>
      <w:r w:rsidRPr="001E5FA4">
        <w:rPr>
          <w:rFonts w:ascii="Arial" w:hAnsi="Arial" w:cs="Arial"/>
          <w:sz w:val="24"/>
          <w:szCs w:val="24"/>
        </w:rPr>
        <w:t xml:space="preserve"> administrativas y las personas titulares de las áreas jurídicas, serán las responsables de supervisar y coordinar las acciones necesarias para asegurar que la entrega-recepción constitucional se realice de manera oportuna, completa, eficiente, eficaz y transparente, en términos de esta ley y los lineamientos, en aras de permitir la continuidad de la gestión pública.</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39.</w:t>
      </w:r>
      <w:r w:rsidRPr="001E5FA4">
        <w:rPr>
          <w:rFonts w:ascii="Arial" w:hAnsi="Arial" w:cs="Arial"/>
          <w:sz w:val="24"/>
          <w:szCs w:val="24"/>
        </w:rPr>
        <w:t xml:space="preserve"> </w:t>
      </w:r>
      <w:r w:rsidRPr="001E5FA4">
        <w:rPr>
          <w:rFonts w:ascii="Arial" w:hAnsi="Arial" w:cs="Arial"/>
          <w:b/>
          <w:sz w:val="24"/>
          <w:szCs w:val="24"/>
        </w:rPr>
        <w:t>Obligaciones de los enlaces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Las personas enlaces designadas por las personas titulares de las dependencias y entidades, deberán llevar a cabo las siguientes actividades:</w:t>
      </w:r>
    </w:p>
    <w:p w:rsidR="007E08A1" w:rsidRPr="001E5FA4" w:rsidRDefault="00BA390D" w:rsidP="009E01C0">
      <w:pPr>
        <w:spacing w:before="100" w:beforeAutospacing="1" w:after="100" w:afterAutospacing="1"/>
        <w:ind w:firstLine="709"/>
        <w:jc w:val="both"/>
        <w:rPr>
          <w:rFonts w:ascii="Arial" w:hAnsi="Arial" w:cs="Arial"/>
          <w:b/>
          <w:sz w:val="24"/>
          <w:szCs w:val="24"/>
        </w:rPr>
      </w:pPr>
      <w:r w:rsidRPr="001E5FA4">
        <w:rPr>
          <w:rFonts w:ascii="Arial" w:hAnsi="Arial" w:cs="Arial"/>
          <w:sz w:val="24"/>
          <w:szCs w:val="24"/>
        </w:rPr>
        <w:t>I. Recibir capacitación de la secretaría.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 Transmitir a las unidades administrativas la información requerida, conforme a esta ley y los lineamientos, para el desarrollo de la entrega–recepción constitucional.</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Recibir, revisar e integrar la información que las unidades administrativas deban aportar para su registro en el sistema.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IV. Llevar a cabo la capacitación necesaria a las personas servidoras públicas obligadas.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 Recabar</w:t>
      </w:r>
      <w:r w:rsidR="005378AB" w:rsidRPr="001E5FA4">
        <w:rPr>
          <w:rFonts w:ascii="Arial" w:hAnsi="Arial" w:cs="Arial"/>
          <w:sz w:val="24"/>
          <w:szCs w:val="24"/>
        </w:rPr>
        <w:t>,</w:t>
      </w:r>
      <w:r w:rsidRPr="001E5FA4">
        <w:rPr>
          <w:rFonts w:ascii="Arial" w:hAnsi="Arial" w:cs="Arial"/>
          <w:sz w:val="24"/>
          <w:szCs w:val="24"/>
        </w:rPr>
        <w:t xml:space="preserve"> de las personas servidoras públicas obligadas, la carta responsiva en los términos que señala esta ley y enviarla a la secretaría.</w:t>
      </w:r>
    </w:p>
    <w:p w:rsidR="007E08A1" w:rsidRPr="001E5FA4" w:rsidRDefault="00BA390D" w:rsidP="009E01C0">
      <w:pPr>
        <w:spacing w:before="100" w:beforeAutospacing="1" w:after="100" w:afterAutospacing="1"/>
        <w:ind w:hanging="7"/>
        <w:jc w:val="center"/>
        <w:rPr>
          <w:rFonts w:ascii="Arial" w:hAnsi="Arial" w:cs="Arial"/>
          <w:sz w:val="24"/>
          <w:szCs w:val="24"/>
        </w:rPr>
      </w:pPr>
      <w:r w:rsidRPr="001E5FA4">
        <w:rPr>
          <w:rFonts w:ascii="Arial" w:hAnsi="Arial" w:cs="Arial"/>
          <w:b/>
          <w:bCs/>
          <w:sz w:val="24"/>
          <w:szCs w:val="24"/>
        </w:rPr>
        <w:t>Capítulo V</w:t>
      </w:r>
      <w:r w:rsidRPr="001E5FA4">
        <w:rPr>
          <w:rFonts w:ascii="Arial" w:hAnsi="Arial" w:cs="Arial"/>
          <w:b/>
          <w:bCs/>
          <w:sz w:val="24"/>
          <w:szCs w:val="24"/>
        </w:rPr>
        <w:br/>
        <w:t>Fases de la entrega-recepción constitucional</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bCs/>
          <w:sz w:val="24"/>
          <w:szCs w:val="24"/>
        </w:rPr>
        <w:t>Artículo 40.</w:t>
      </w:r>
      <w:r w:rsidRPr="001E5FA4">
        <w:rPr>
          <w:rFonts w:ascii="Arial" w:hAnsi="Arial" w:cs="Arial"/>
          <w:sz w:val="24"/>
          <w:szCs w:val="24"/>
        </w:rPr>
        <w:t xml:space="preserve"> </w:t>
      </w:r>
      <w:r w:rsidRPr="001E5FA4">
        <w:rPr>
          <w:rFonts w:ascii="Arial" w:hAnsi="Arial" w:cs="Arial"/>
          <w:b/>
          <w:bCs/>
          <w:sz w:val="24"/>
          <w:szCs w:val="24"/>
        </w:rPr>
        <w:t>Fases</w:t>
      </w:r>
    </w:p>
    <w:p w:rsidR="007E08A1" w:rsidRPr="001E5FA4" w:rsidRDefault="00BA390D" w:rsidP="009E01C0">
      <w:pPr>
        <w:pStyle w:val="Ttulo2"/>
        <w:spacing w:before="100" w:beforeAutospacing="1" w:after="100" w:afterAutospacing="1"/>
        <w:jc w:val="both"/>
        <w:rPr>
          <w:rFonts w:cs="Arial"/>
          <w:b w:val="0"/>
          <w:sz w:val="24"/>
          <w:szCs w:val="24"/>
        </w:rPr>
      </w:pPr>
      <w:r w:rsidRPr="001E5FA4">
        <w:rPr>
          <w:rFonts w:cs="Arial"/>
          <w:b w:val="0"/>
          <w:sz w:val="24"/>
          <w:szCs w:val="24"/>
        </w:rPr>
        <w:t>La entrega-recepción constitucional se conformará, además de las que se establezcan en los lineamientos, de las siguientes fases:</w:t>
      </w:r>
    </w:p>
    <w:p w:rsidR="007E08A1" w:rsidRPr="001E5FA4" w:rsidRDefault="00D9139E" w:rsidP="009E01C0">
      <w:pPr>
        <w:spacing w:before="100" w:beforeAutospacing="1" w:after="100" w:afterAutospacing="1"/>
        <w:ind w:firstLine="709"/>
        <w:jc w:val="both"/>
        <w:rPr>
          <w:rFonts w:ascii="Arial" w:hAnsi="Arial" w:cs="Arial"/>
          <w:b/>
          <w:bCs/>
          <w:sz w:val="24"/>
          <w:szCs w:val="24"/>
        </w:rPr>
      </w:pPr>
      <w:r w:rsidRPr="001E5FA4">
        <w:rPr>
          <w:rFonts w:ascii="Arial" w:hAnsi="Arial" w:cs="Arial"/>
          <w:sz w:val="24"/>
          <w:szCs w:val="24"/>
        </w:rPr>
        <w:t xml:space="preserve">I. Fase de preparación: consiste en la designación de las personas </w:t>
      </w:r>
      <w:r w:rsidR="00BA390D" w:rsidRPr="001E5FA4">
        <w:rPr>
          <w:rFonts w:ascii="Arial" w:hAnsi="Arial" w:cs="Arial"/>
          <w:sz w:val="24"/>
          <w:szCs w:val="24"/>
        </w:rPr>
        <w:t>enlaces, así como en la integración, revisión y registro de la información en el sistema, en las fechas y plazos que establezcan los lineamientos o la secretaría.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 Fase informativa: consiste en la presentación del Informe de Gestión que realizarán, en las reuniones que se realicen conforme a lo previsto en esta ley, las personas titulares de las dependencias y entidades de la Administración Pública estatal, a las personas integrantes de la Comisión de Transición en las sesiones informativas, respecto de aquellos recursos, proyectos y programas que tuvieron a su cargo conforme a los ejes del Plan Estatal de Desarrollo a los que estaban alineados.</w:t>
      </w:r>
    </w:p>
    <w:p w:rsidR="007E08A1" w:rsidRPr="001E5FA4" w:rsidRDefault="00BA390D" w:rsidP="005378AB">
      <w:pPr>
        <w:pStyle w:val="Textocomentario"/>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III. Fase de formalización: consiste en la suscripción de las actas de entrega–recepción </w:t>
      </w:r>
      <w:r w:rsidRPr="001E5FA4">
        <w:rPr>
          <w:rFonts w:ascii="Arial" w:hAnsi="Arial" w:cs="Arial"/>
          <w:bCs/>
          <w:sz w:val="24"/>
          <w:szCs w:val="24"/>
          <w:shd w:val="clear" w:color="auto" w:fill="FFFFFF"/>
        </w:rPr>
        <w:t xml:space="preserve">de las </w:t>
      </w:r>
      <w:r w:rsidR="005378AB" w:rsidRPr="001E5FA4">
        <w:rPr>
          <w:rFonts w:ascii="Arial" w:hAnsi="Arial" w:cs="Arial"/>
          <w:bCs/>
          <w:sz w:val="24"/>
          <w:szCs w:val="24"/>
          <w:shd w:val="clear" w:color="auto" w:fill="FFFFFF"/>
        </w:rPr>
        <w:t>d</w:t>
      </w:r>
      <w:r w:rsidRPr="001E5FA4">
        <w:rPr>
          <w:rFonts w:ascii="Arial" w:hAnsi="Arial" w:cs="Arial"/>
          <w:bCs/>
          <w:sz w:val="24"/>
          <w:szCs w:val="24"/>
          <w:shd w:val="clear" w:color="auto" w:fill="FFFFFF"/>
        </w:rPr>
        <w:t xml:space="preserve">ependencias y </w:t>
      </w:r>
      <w:r w:rsidR="005378AB" w:rsidRPr="001E5FA4">
        <w:rPr>
          <w:rFonts w:ascii="Arial" w:hAnsi="Arial" w:cs="Arial"/>
          <w:bCs/>
          <w:sz w:val="24"/>
          <w:szCs w:val="24"/>
          <w:shd w:val="clear" w:color="auto" w:fill="FFFFFF"/>
        </w:rPr>
        <w:t>e</w:t>
      </w:r>
      <w:r w:rsidRPr="001E5FA4">
        <w:rPr>
          <w:rFonts w:ascii="Arial" w:hAnsi="Arial" w:cs="Arial"/>
          <w:bCs/>
          <w:sz w:val="24"/>
          <w:szCs w:val="24"/>
          <w:shd w:val="clear" w:color="auto" w:fill="FFFFFF"/>
        </w:rPr>
        <w:t>ntidades</w:t>
      </w:r>
      <w:r w:rsidRPr="001E5FA4">
        <w:rPr>
          <w:rFonts w:ascii="Arial" w:hAnsi="Arial" w:cs="Arial"/>
          <w:sz w:val="24"/>
          <w:szCs w:val="24"/>
        </w:rPr>
        <w:t xml:space="preserve">, en la fecha programada en los lineamientos, y la suscripción del </w:t>
      </w:r>
      <w:r w:rsidR="005378AB" w:rsidRPr="001E5FA4">
        <w:rPr>
          <w:rFonts w:ascii="Arial" w:hAnsi="Arial" w:cs="Arial"/>
          <w:sz w:val="24"/>
          <w:szCs w:val="24"/>
        </w:rPr>
        <w:t>a</w:t>
      </w:r>
      <w:r w:rsidRPr="001E5FA4">
        <w:rPr>
          <w:rFonts w:ascii="Arial" w:hAnsi="Arial" w:cs="Arial"/>
          <w:sz w:val="24"/>
          <w:szCs w:val="24"/>
        </w:rPr>
        <w:t xml:space="preserve">cta de </w:t>
      </w:r>
      <w:r w:rsidR="005378AB" w:rsidRPr="001E5FA4">
        <w:rPr>
          <w:rFonts w:ascii="Arial" w:hAnsi="Arial" w:cs="Arial"/>
          <w:sz w:val="24"/>
          <w:szCs w:val="24"/>
        </w:rPr>
        <w:t>e</w:t>
      </w:r>
      <w:r w:rsidRPr="001E5FA4">
        <w:rPr>
          <w:rFonts w:ascii="Arial" w:hAnsi="Arial" w:cs="Arial"/>
          <w:sz w:val="24"/>
          <w:szCs w:val="24"/>
        </w:rPr>
        <w:t>ntrega-</w:t>
      </w:r>
      <w:r w:rsidR="005378AB" w:rsidRPr="001E5FA4">
        <w:rPr>
          <w:rFonts w:ascii="Arial" w:hAnsi="Arial" w:cs="Arial"/>
          <w:sz w:val="24"/>
          <w:szCs w:val="24"/>
        </w:rPr>
        <w:t>r</w:t>
      </w:r>
      <w:r w:rsidRPr="001E5FA4">
        <w:rPr>
          <w:rFonts w:ascii="Arial" w:hAnsi="Arial" w:cs="Arial"/>
          <w:sz w:val="24"/>
          <w:szCs w:val="24"/>
        </w:rPr>
        <w:t>ecepción constitucional.</w:t>
      </w:r>
      <w:r w:rsidR="005378AB" w:rsidRPr="001E5FA4">
        <w:rPr>
          <w:rFonts w:ascii="Arial" w:hAnsi="Arial" w:cs="Arial"/>
          <w:sz w:val="24"/>
          <w:szCs w:val="24"/>
        </w:rPr>
        <w:t xml:space="preserve"> </w:t>
      </w:r>
      <w:r w:rsidRPr="001E5FA4">
        <w:rPr>
          <w:rFonts w:ascii="Arial" w:hAnsi="Arial" w:cs="Arial"/>
          <w:sz w:val="24"/>
          <w:szCs w:val="24"/>
        </w:rPr>
        <w:t>En ambos casos, previa integración de las respectivas carpetas de la entrega-recepción.</w:t>
      </w:r>
    </w:p>
    <w:p w:rsidR="007E08A1" w:rsidRPr="001E5FA4" w:rsidRDefault="00BA390D" w:rsidP="009E01C0">
      <w:pPr>
        <w:pStyle w:val="Prrafodelista"/>
        <w:spacing w:before="100" w:beforeAutospacing="1" w:after="100" w:afterAutospacing="1" w:line="240" w:lineRule="auto"/>
        <w:ind w:left="0" w:hanging="7"/>
        <w:contextualSpacing w:val="0"/>
        <w:jc w:val="center"/>
        <w:rPr>
          <w:rFonts w:ascii="Arial" w:hAnsi="Arial" w:cs="Arial"/>
          <w:b/>
          <w:sz w:val="24"/>
          <w:szCs w:val="24"/>
        </w:rPr>
      </w:pPr>
      <w:r w:rsidRPr="001E5FA4">
        <w:rPr>
          <w:rFonts w:ascii="Arial" w:hAnsi="Arial" w:cs="Arial"/>
          <w:b/>
          <w:sz w:val="24"/>
          <w:szCs w:val="24"/>
        </w:rPr>
        <w:t>Capítulo VI</w:t>
      </w:r>
      <w:r w:rsidRPr="001E5FA4">
        <w:rPr>
          <w:rFonts w:ascii="Arial" w:hAnsi="Arial" w:cs="Arial"/>
          <w:b/>
          <w:sz w:val="24"/>
          <w:szCs w:val="24"/>
        </w:rPr>
        <w:br/>
        <w:t>Fase de preparación de la entrega–recepción constitucional</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Artículo 41. Cronograma</w:t>
      </w:r>
    </w:p>
    <w:p w:rsidR="007E08A1" w:rsidRPr="001E5FA4" w:rsidRDefault="00BA390D" w:rsidP="009E01C0">
      <w:pPr>
        <w:pStyle w:val="Ttulo2"/>
        <w:spacing w:before="100" w:beforeAutospacing="1" w:after="100" w:afterAutospacing="1"/>
        <w:jc w:val="both"/>
        <w:rPr>
          <w:rFonts w:cs="Arial"/>
          <w:b w:val="0"/>
          <w:sz w:val="24"/>
          <w:szCs w:val="24"/>
        </w:rPr>
      </w:pPr>
      <w:r w:rsidRPr="001E5FA4">
        <w:rPr>
          <w:rFonts w:cs="Arial"/>
          <w:b w:val="0"/>
          <w:bCs/>
          <w:sz w:val="24"/>
          <w:szCs w:val="24"/>
        </w:rPr>
        <w:t>En la fase de preparación de la entrega–recepción constitucional, la secretaría comunicará a las dependencias y entidades el cronograma previsto en los lineamientos para efectos de que estas cumplan en tiempo y forma las actividades que se deberán realizar durante esta fase.</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42. Informes</w:t>
      </w:r>
    </w:p>
    <w:p w:rsidR="007E08A1" w:rsidRPr="001E5FA4" w:rsidRDefault="00BA390D" w:rsidP="009E01C0">
      <w:pPr>
        <w:spacing w:before="100" w:beforeAutospacing="1" w:after="100" w:afterAutospacing="1"/>
        <w:jc w:val="both"/>
        <w:rPr>
          <w:rFonts w:ascii="Arial" w:hAnsi="Arial" w:cs="Arial"/>
          <w:bCs/>
          <w:sz w:val="24"/>
          <w:szCs w:val="24"/>
        </w:rPr>
      </w:pPr>
      <w:r w:rsidRPr="001E5FA4">
        <w:rPr>
          <w:rFonts w:ascii="Arial" w:hAnsi="Arial" w:cs="Arial"/>
          <w:bCs/>
          <w:sz w:val="24"/>
          <w:szCs w:val="24"/>
        </w:rPr>
        <w:t>Las personas titulares de las dependencias y entidades, informarán a la secretaría, conforme al cronograma a que se refiere el artículo anterior, los nombres de los enlaces y las personas servidoras públicas obligadas de cada una de las unidades administrativas.</w:t>
      </w:r>
    </w:p>
    <w:p w:rsidR="007E08A1" w:rsidRPr="001E5FA4" w:rsidRDefault="00BA390D" w:rsidP="009E01C0">
      <w:pPr>
        <w:spacing w:before="100" w:beforeAutospacing="1" w:after="100" w:afterAutospacing="1"/>
        <w:rPr>
          <w:rFonts w:ascii="Arial" w:hAnsi="Arial" w:cs="Arial"/>
          <w:b/>
          <w:sz w:val="24"/>
          <w:szCs w:val="24"/>
        </w:rPr>
      </w:pPr>
      <w:r w:rsidRPr="001E5FA4">
        <w:rPr>
          <w:rFonts w:ascii="Arial" w:hAnsi="Arial" w:cs="Arial"/>
          <w:b/>
          <w:sz w:val="24"/>
          <w:szCs w:val="24"/>
        </w:rPr>
        <w:t>Artículo 43. Contenido de la carta responsiva</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Cs/>
          <w:sz w:val="24"/>
          <w:szCs w:val="24"/>
        </w:rPr>
        <w:t>Las personas servidoras públicas obligadas deberán suscribir una carta responsiva que contendrá al menos lo siguiente:</w:t>
      </w:r>
    </w:p>
    <w:p w:rsidR="007E08A1" w:rsidRPr="001E5FA4" w:rsidRDefault="00BA390D" w:rsidP="009E01C0">
      <w:pPr>
        <w:spacing w:before="100" w:beforeAutospacing="1" w:after="100" w:afterAutospacing="1"/>
        <w:ind w:firstLine="709"/>
        <w:jc w:val="both"/>
        <w:rPr>
          <w:rFonts w:ascii="Arial" w:hAnsi="Arial" w:cs="Arial"/>
          <w:b/>
          <w:sz w:val="24"/>
          <w:szCs w:val="24"/>
        </w:rPr>
      </w:pPr>
      <w:r w:rsidRPr="001E5FA4">
        <w:rPr>
          <w:rFonts w:ascii="Arial" w:hAnsi="Arial" w:cs="Arial"/>
          <w:sz w:val="24"/>
          <w:szCs w:val="24"/>
        </w:rPr>
        <w:t xml:space="preserve">I. </w:t>
      </w:r>
      <w:r w:rsidRPr="001E5FA4">
        <w:rPr>
          <w:rFonts w:ascii="Arial" w:hAnsi="Arial" w:cs="Arial"/>
          <w:bCs/>
          <w:sz w:val="24"/>
          <w:szCs w:val="24"/>
        </w:rPr>
        <w:t>Lugar y fecha de emisión.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II. </w:t>
      </w:r>
      <w:r w:rsidRPr="001E5FA4">
        <w:rPr>
          <w:rFonts w:ascii="Arial" w:hAnsi="Arial" w:cs="Arial"/>
          <w:bCs/>
          <w:sz w:val="24"/>
          <w:szCs w:val="24"/>
        </w:rPr>
        <w:t>Dependencia o entidad a la que pertenecen.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bCs/>
          <w:sz w:val="24"/>
          <w:szCs w:val="24"/>
        </w:rPr>
        <w:t>III. Nombre completo de la persona servidora pública, cargo y número de empleado.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IV. </w:t>
      </w:r>
      <w:r w:rsidRPr="001E5FA4">
        <w:rPr>
          <w:rFonts w:ascii="Arial" w:hAnsi="Arial" w:cs="Arial"/>
          <w:bCs/>
          <w:sz w:val="24"/>
          <w:szCs w:val="24"/>
        </w:rPr>
        <w:t>Unidad administrativa de adscripción.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bCs/>
          <w:sz w:val="24"/>
          <w:szCs w:val="24"/>
        </w:rPr>
        <w:t xml:space="preserve">V. La aceptación de responsabilidad de registrar e integrar la información que corresponda y obre en su poder </w:t>
      </w:r>
      <w:r w:rsidRPr="001E5FA4">
        <w:rPr>
          <w:rFonts w:ascii="Arial" w:hAnsi="Arial" w:cs="Arial"/>
          <w:sz w:val="24"/>
          <w:szCs w:val="24"/>
        </w:rPr>
        <w:t>en el sistema</w:t>
      </w:r>
      <w:r w:rsidRPr="001E5FA4">
        <w:rPr>
          <w:rFonts w:ascii="Arial" w:hAnsi="Arial" w:cs="Arial"/>
          <w:bCs/>
          <w:sz w:val="24"/>
          <w:szCs w:val="24"/>
        </w:rPr>
        <w:t>; En este caso se incluirá la aceptación de la responsabilidad por el uso de la cuenta y la clave de acceso asignados.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VI. Firma autógrafa.</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Cs/>
          <w:sz w:val="24"/>
          <w:szCs w:val="24"/>
        </w:rPr>
        <w:t>La carta responsiva deberá ser entregada en el domicilio de la secretaría dentro del plazo de tres a cinco días hábiles, contados a partir de su designación como persona servidora pública obligada o dentro del que se fije en los lineamientos.</w:t>
      </w:r>
    </w:p>
    <w:p w:rsidR="007E08A1" w:rsidRPr="001E5FA4" w:rsidRDefault="00BA390D" w:rsidP="009E01C0">
      <w:pPr>
        <w:spacing w:before="100" w:beforeAutospacing="1" w:after="100" w:afterAutospacing="1"/>
        <w:rPr>
          <w:rFonts w:ascii="Arial" w:hAnsi="Arial" w:cs="Arial"/>
          <w:sz w:val="24"/>
          <w:szCs w:val="24"/>
        </w:rPr>
      </w:pPr>
      <w:r w:rsidRPr="001E5FA4">
        <w:rPr>
          <w:rFonts w:ascii="Arial" w:hAnsi="Arial" w:cs="Arial"/>
          <w:b/>
          <w:sz w:val="24"/>
          <w:szCs w:val="24"/>
        </w:rPr>
        <w:t>Artículo 44. Temas en la entrega-recepción constitucional</w:t>
      </w:r>
    </w:p>
    <w:p w:rsidR="007E08A1" w:rsidRPr="001E5FA4" w:rsidRDefault="00BA390D" w:rsidP="009E01C0">
      <w:pPr>
        <w:tabs>
          <w:tab w:val="right" w:pos="8498"/>
        </w:tabs>
        <w:spacing w:before="100" w:beforeAutospacing="1" w:after="100" w:afterAutospacing="1"/>
        <w:jc w:val="both"/>
        <w:rPr>
          <w:rFonts w:ascii="Arial" w:hAnsi="Arial" w:cs="Arial"/>
          <w:sz w:val="24"/>
          <w:szCs w:val="24"/>
        </w:rPr>
      </w:pPr>
      <w:r w:rsidRPr="001E5FA4">
        <w:rPr>
          <w:rFonts w:ascii="Arial" w:hAnsi="Arial" w:cs="Arial"/>
          <w:sz w:val="24"/>
          <w:szCs w:val="24"/>
        </w:rPr>
        <w:t>La información de las dependencias y entidades que las personas titulares de estas integrarán en la entrega–recepción constitucional, comprenderá los siguientes temas: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 </w:t>
      </w:r>
      <w:r w:rsidRPr="001E5FA4">
        <w:rPr>
          <w:rFonts w:ascii="Arial" w:hAnsi="Arial" w:cs="Arial"/>
          <w:bCs/>
          <w:sz w:val="24"/>
          <w:szCs w:val="24"/>
        </w:rPr>
        <w:t>Marco de actuación:</w:t>
      </w:r>
      <w:r w:rsidRPr="001E5FA4">
        <w:rPr>
          <w:rFonts w:ascii="Arial" w:hAnsi="Arial" w:cs="Arial"/>
          <w:sz w:val="24"/>
          <w:szCs w:val="24"/>
        </w:rPr>
        <w:t xml:space="preserve"> consistente en los ordenamientos jurídicos aplicables a la dependencia y entidad de que se trate, manuales administrativos, informes de gestión, así como las actas de juntas de órganos de gobierno, comités, consejos, entre otros órganos colegiados.</w:t>
      </w:r>
    </w:p>
    <w:p w:rsidR="007E08A1" w:rsidRPr="001E5FA4" w:rsidRDefault="00BA390D" w:rsidP="009E01C0">
      <w:pPr>
        <w:spacing w:before="100" w:beforeAutospacing="1" w:after="100" w:afterAutospacing="1"/>
        <w:ind w:firstLine="709"/>
        <w:jc w:val="both"/>
        <w:rPr>
          <w:rFonts w:ascii="Arial" w:hAnsi="Arial" w:cs="Arial"/>
          <w:b/>
          <w:sz w:val="24"/>
          <w:szCs w:val="24"/>
        </w:rPr>
      </w:pPr>
      <w:r w:rsidRPr="001E5FA4">
        <w:rPr>
          <w:rFonts w:ascii="Arial" w:hAnsi="Arial" w:cs="Arial"/>
          <w:sz w:val="24"/>
          <w:szCs w:val="24"/>
        </w:rPr>
        <w:t>II.</w:t>
      </w:r>
      <w:r w:rsidRPr="001E5FA4">
        <w:rPr>
          <w:rFonts w:ascii="Arial" w:hAnsi="Arial" w:cs="Arial"/>
          <w:b/>
          <w:bCs/>
          <w:sz w:val="24"/>
          <w:szCs w:val="24"/>
        </w:rPr>
        <w:t xml:space="preserve"> </w:t>
      </w:r>
      <w:r w:rsidRPr="001E5FA4">
        <w:rPr>
          <w:rFonts w:ascii="Arial" w:hAnsi="Arial" w:cs="Arial"/>
          <w:bCs/>
          <w:sz w:val="24"/>
          <w:szCs w:val="24"/>
        </w:rPr>
        <w:t>Recursos financieros:</w:t>
      </w:r>
      <w:r w:rsidRPr="001E5FA4">
        <w:rPr>
          <w:rFonts w:ascii="Arial" w:hAnsi="Arial" w:cs="Arial"/>
          <w:b/>
          <w:bCs/>
          <w:sz w:val="24"/>
          <w:szCs w:val="24"/>
        </w:rPr>
        <w:t xml:space="preserve"> </w:t>
      </w:r>
      <w:r w:rsidRPr="001E5FA4">
        <w:rPr>
          <w:rFonts w:ascii="Arial" w:hAnsi="Arial" w:cs="Arial"/>
          <w:sz w:val="24"/>
          <w:szCs w:val="24"/>
        </w:rPr>
        <w:t>en este apartado se incluirán los estados financieros, contables y presupuestales que reflejan la situación de las dependencias y entidades.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III. </w:t>
      </w:r>
      <w:r w:rsidRPr="001E5FA4">
        <w:rPr>
          <w:rFonts w:ascii="Arial" w:hAnsi="Arial" w:cs="Arial"/>
          <w:bCs/>
          <w:sz w:val="24"/>
          <w:szCs w:val="24"/>
        </w:rPr>
        <w:t>Fondos y fideicomisos:</w:t>
      </w:r>
      <w:r w:rsidRPr="001E5FA4">
        <w:rPr>
          <w:rFonts w:ascii="Arial" w:hAnsi="Arial" w:cs="Arial"/>
          <w:b/>
          <w:bCs/>
          <w:sz w:val="24"/>
          <w:szCs w:val="24"/>
        </w:rPr>
        <w:t xml:space="preserve"> </w:t>
      </w:r>
      <w:r w:rsidRPr="001E5FA4">
        <w:rPr>
          <w:rFonts w:ascii="Arial" w:hAnsi="Arial" w:cs="Arial"/>
          <w:sz w:val="24"/>
          <w:szCs w:val="24"/>
        </w:rPr>
        <w:t>lo constituyen los recursos de los fondos y los contratos de fideicomisos sin estructura orgánica, administrados por las dependencias o de los que forme parte la entidad.</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IV. </w:t>
      </w:r>
      <w:r w:rsidRPr="001E5FA4">
        <w:rPr>
          <w:rFonts w:ascii="Arial" w:hAnsi="Arial" w:cs="Arial"/>
          <w:bCs/>
          <w:sz w:val="24"/>
          <w:szCs w:val="24"/>
        </w:rPr>
        <w:t>Recursos humanos:</w:t>
      </w:r>
      <w:r w:rsidRPr="001E5FA4">
        <w:rPr>
          <w:rFonts w:ascii="Arial" w:hAnsi="Arial" w:cs="Arial"/>
          <w:b/>
          <w:bCs/>
          <w:sz w:val="24"/>
          <w:szCs w:val="24"/>
        </w:rPr>
        <w:t xml:space="preserve"> </w:t>
      </w:r>
      <w:r w:rsidRPr="001E5FA4">
        <w:rPr>
          <w:rFonts w:ascii="Arial" w:hAnsi="Arial" w:cs="Arial"/>
          <w:sz w:val="24"/>
          <w:szCs w:val="24"/>
        </w:rPr>
        <w:t>consistente en el organigrama y la plantilla de personal de la dependencia o entidad.</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eastAsia="Calibri" w:hAnsi="Arial" w:cs="Arial"/>
          <w:sz w:val="24"/>
          <w:szCs w:val="24"/>
        </w:rPr>
        <w:t>V. Recursos materiales: consistirá en los bienes muebles e inmuebles con los que cuentan las dependencias y entidades.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lang w:val="es-ES"/>
        </w:rPr>
        <w:t xml:space="preserve">En el caso de bienes que no se encuentren inventariados o estén en proceso de registro y hubieren sido recibidos o adquiridos en el período de la administración que se entrega </w:t>
      </w:r>
      <w:r w:rsidRPr="001E5FA4">
        <w:rPr>
          <w:rFonts w:ascii="Arial" w:hAnsi="Arial" w:cs="Arial"/>
          <w:sz w:val="24"/>
          <w:szCs w:val="24"/>
        </w:rPr>
        <w:t>en el sistema</w:t>
      </w:r>
      <w:r w:rsidRPr="001E5FA4">
        <w:rPr>
          <w:rFonts w:ascii="Arial" w:hAnsi="Arial" w:cs="Arial"/>
          <w:sz w:val="24"/>
          <w:szCs w:val="24"/>
          <w:lang w:val="es-ES"/>
        </w:rPr>
        <w:t>, para la entrega oficial a quien ahora funja como titular del Poder Ejecutivo del estado, de conformidad con lo dispuesto por el artículo 31 de la Ley General de Contabilidad Gubernamental.</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VI. </w:t>
      </w:r>
      <w:r w:rsidRPr="001E5FA4">
        <w:rPr>
          <w:rFonts w:ascii="Arial" w:hAnsi="Arial" w:cs="Arial"/>
          <w:bCs/>
          <w:sz w:val="24"/>
          <w:szCs w:val="24"/>
        </w:rPr>
        <w:t>Adquisiciones, arrendamientos y servicios:</w:t>
      </w:r>
      <w:r w:rsidRPr="001E5FA4">
        <w:rPr>
          <w:rFonts w:ascii="Arial" w:hAnsi="Arial" w:cs="Arial"/>
          <w:b/>
          <w:bCs/>
          <w:sz w:val="24"/>
          <w:szCs w:val="24"/>
        </w:rPr>
        <w:t xml:space="preserve"> </w:t>
      </w:r>
      <w:r w:rsidRPr="001E5FA4">
        <w:rPr>
          <w:rFonts w:ascii="Arial" w:hAnsi="Arial" w:cs="Arial"/>
          <w:sz w:val="24"/>
          <w:szCs w:val="24"/>
        </w:rPr>
        <w:t>consistirá en el padrón de proveedores, convenio, contratos y seguros vigentes.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VII. </w:t>
      </w:r>
      <w:r w:rsidRPr="001E5FA4">
        <w:rPr>
          <w:rFonts w:ascii="Arial" w:hAnsi="Arial" w:cs="Arial"/>
          <w:bCs/>
          <w:sz w:val="24"/>
          <w:szCs w:val="24"/>
        </w:rPr>
        <w:t>Obras públicas y servicios relacionados:</w:t>
      </w:r>
      <w:r w:rsidRPr="001E5FA4">
        <w:rPr>
          <w:rFonts w:ascii="Arial" w:hAnsi="Arial" w:cs="Arial"/>
          <w:b/>
          <w:bCs/>
          <w:sz w:val="24"/>
          <w:szCs w:val="24"/>
        </w:rPr>
        <w:t xml:space="preserve"> </w:t>
      </w:r>
      <w:r w:rsidRPr="001E5FA4">
        <w:rPr>
          <w:rFonts w:ascii="Arial" w:hAnsi="Arial" w:cs="Arial"/>
          <w:sz w:val="24"/>
          <w:szCs w:val="24"/>
        </w:rPr>
        <w:t>consistirá en el padrón de contratistas, obras en proceso y terminadas.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VIII. </w:t>
      </w:r>
      <w:r w:rsidRPr="001E5FA4">
        <w:rPr>
          <w:rFonts w:ascii="Arial" w:hAnsi="Arial" w:cs="Arial"/>
          <w:bCs/>
          <w:sz w:val="24"/>
          <w:szCs w:val="24"/>
        </w:rPr>
        <w:t>Programas:</w:t>
      </w:r>
      <w:r w:rsidRPr="001E5FA4">
        <w:rPr>
          <w:rFonts w:ascii="Arial" w:hAnsi="Arial" w:cs="Arial"/>
          <w:b/>
          <w:bCs/>
          <w:sz w:val="24"/>
          <w:szCs w:val="24"/>
        </w:rPr>
        <w:t xml:space="preserve"> </w:t>
      </w:r>
      <w:r w:rsidRPr="001E5FA4">
        <w:rPr>
          <w:rFonts w:ascii="Arial" w:hAnsi="Arial" w:cs="Arial"/>
          <w:sz w:val="24"/>
          <w:szCs w:val="24"/>
        </w:rPr>
        <w:t>en este apartado se describirán los apoyos entregados por las dependencias y entidades.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IX. </w:t>
      </w:r>
      <w:r w:rsidRPr="001E5FA4">
        <w:rPr>
          <w:rFonts w:ascii="Arial" w:hAnsi="Arial" w:cs="Arial"/>
          <w:bCs/>
          <w:sz w:val="24"/>
          <w:szCs w:val="24"/>
        </w:rPr>
        <w:t>Sistemas de información electrónica:</w:t>
      </w:r>
      <w:r w:rsidRPr="001E5FA4">
        <w:rPr>
          <w:rFonts w:ascii="Arial" w:hAnsi="Arial" w:cs="Arial"/>
          <w:b/>
          <w:bCs/>
          <w:sz w:val="24"/>
          <w:szCs w:val="24"/>
        </w:rPr>
        <w:t xml:space="preserve"> </w:t>
      </w:r>
      <w:r w:rsidRPr="001E5FA4">
        <w:rPr>
          <w:rFonts w:ascii="Arial" w:hAnsi="Arial" w:cs="Arial"/>
          <w:sz w:val="24"/>
          <w:szCs w:val="24"/>
        </w:rPr>
        <w:t>consistirá en los sistemas de información a cargo de las dependencias o entidades.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X. </w:t>
      </w:r>
      <w:r w:rsidRPr="001E5FA4">
        <w:rPr>
          <w:rFonts w:ascii="Arial" w:hAnsi="Arial" w:cs="Arial"/>
          <w:bCs/>
          <w:sz w:val="24"/>
          <w:szCs w:val="24"/>
        </w:rPr>
        <w:t>Archivos documentales:</w:t>
      </w:r>
      <w:r w:rsidRPr="001E5FA4">
        <w:rPr>
          <w:rFonts w:ascii="Arial" w:hAnsi="Arial" w:cs="Arial"/>
          <w:b/>
          <w:bCs/>
          <w:sz w:val="24"/>
          <w:szCs w:val="24"/>
        </w:rPr>
        <w:t xml:space="preserve"> </w:t>
      </w:r>
      <w:r w:rsidRPr="001E5FA4">
        <w:rPr>
          <w:rFonts w:ascii="Arial" w:hAnsi="Arial" w:cs="Arial"/>
          <w:sz w:val="24"/>
          <w:szCs w:val="24"/>
        </w:rPr>
        <w:t>para este apartado, se deberá indicar la relación de archivos, de conformidad con lo dispuesto en el artículo 5 fracciones IV, VI, VIII y IX de la Ley de Archivos del Estado de Yucatán.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XI. </w:t>
      </w:r>
      <w:r w:rsidRPr="001E5FA4">
        <w:rPr>
          <w:rFonts w:ascii="Arial" w:hAnsi="Arial" w:cs="Arial"/>
          <w:bCs/>
          <w:sz w:val="24"/>
          <w:szCs w:val="24"/>
        </w:rPr>
        <w:t>Libros blancos y memorias documentales:</w:t>
      </w:r>
      <w:r w:rsidRPr="001E5FA4">
        <w:rPr>
          <w:rFonts w:ascii="Arial" w:hAnsi="Arial" w:cs="Arial"/>
          <w:sz w:val="24"/>
          <w:szCs w:val="24"/>
        </w:rPr>
        <w:t xml:space="preserve"> la relación de los documentos públicos gubernamentales en los que se hicieron constar la situación que guarda un programa, proyecto o política pública relevante de las dependencias y entidades, de haberse elaborado.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XII. </w:t>
      </w:r>
      <w:r w:rsidRPr="001E5FA4">
        <w:rPr>
          <w:rFonts w:ascii="Arial" w:hAnsi="Arial" w:cs="Arial"/>
          <w:bCs/>
          <w:sz w:val="24"/>
          <w:szCs w:val="24"/>
        </w:rPr>
        <w:t>Asuntos en trámite:</w:t>
      </w:r>
      <w:r w:rsidRPr="001E5FA4">
        <w:rPr>
          <w:rFonts w:ascii="Arial" w:hAnsi="Arial" w:cs="Arial"/>
          <w:sz w:val="24"/>
          <w:szCs w:val="24"/>
        </w:rPr>
        <w:t xml:space="preserve"> se registrarán los asuntos relevantes, jurídicos, administrativos y las observaciones de auditorías en proceso de solventación.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XIII. Los demás temas que la secretaría considere pertinentes</w:t>
      </w:r>
      <w:r w:rsidR="009E01C0" w:rsidRPr="001E5FA4">
        <w:rPr>
          <w:rFonts w:ascii="Arial" w:hAnsi="Arial" w:cs="Arial"/>
          <w:sz w:val="24"/>
          <w:szCs w:val="24"/>
        </w:rPr>
        <w:t>.</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Artículo 45. Etapas y plazos</w:t>
      </w:r>
    </w:p>
    <w:p w:rsidR="007E08A1" w:rsidRPr="001E5FA4" w:rsidRDefault="00BA390D" w:rsidP="00D30AA0">
      <w:pPr>
        <w:spacing w:before="100" w:beforeAutospacing="1" w:after="100" w:afterAutospacing="1"/>
        <w:jc w:val="both"/>
        <w:rPr>
          <w:rFonts w:ascii="Arial" w:hAnsi="Arial" w:cs="Arial"/>
          <w:sz w:val="24"/>
          <w:szCs w:val="24"/>
        </w:rPr>
      </w:pPr>
      <w:r w:rsidRPr="001E5FA4">
        <w:rPr>
          <w:rFonts w:ascii="Arial" w:hAnsi="Arial" w:cs="Arial"/>
          <w:sz w:val="24"/>
          <w:szCs w:val="24"/>
        </w:rPr>
        <w:t xml:space="preserve">La secretaría establecerá en los lineamientos las etapas de preparación y entrega de la información prevista en el artículo anterior, de conformidad </w:t>
      </w:r>
      <w:r w:rsidR="00D524CD" w:rsidRPr="001E5FA4">
        <w:rPr>
          <w:rFonts w:ascii="Arial" w:hAnsi="Arial" w:cs="Arial"/>
          <w:sz w:val="24"/>
          <w:szCs w:val="24"/>
        </w:rPr>
        <w:t>con el</w:t>
      </w:r>
      <w:r w:rsidRPr="001E5FA4">
        <w:rPr>
          <w:rFonts w:ascii="Arial" w:hAnsi="Arial" w:cs="Arial"/>
          <w:sz w:val="24"/>
          <w:szCs w:val="24"/>
        </w:rPr>
        <w:t xml:space="preserve"> plan de integración y programas de avance que en ellos se fije, y</w:t>
      </w:r>
      <w:r w:rsidR="00D524CD" w:rsidRPr="001E5FA4">
        <w:rPr>
          <w:rFonts w:ascii="Arial" w:hAnsi="Arial" w:cs="Arial"/>
          <w:sz w:val="24"/>
          <w:szCs w:val="24"/>
        </w:rPr>
        <w:t>,</w:t>
      </w:r>
      <w:r w:rsidRPr="001E5FA4">
        <w:rPr>
          <w:rFonts w:ascii="Arial" w:hAnsi="Arial" w:cs="Arial"/>
          <w:sz w:val="24"/>
          <w:szCs w:val="24"/>
        </w:rPr>
        <w:t xml:space="preserve"> en su defecto</w:t>
      </w:r>
      <w:r w:rsidR="00D524CD" w:rsidRPr="001E5FA4">
        <w:rPr>
          <w:rFonts w:ascii="Arial" w:hAnsi="Arial" w:cs="Arial"/>
          <w:sz w:val="24"/>
          <w:szCs w:val="24"/>
        </w:rPr>
        <w:t>,</w:t>
      </w:r>
      <w:r w:rsidRPr="001E5FA4">
        <w:rPr>
          <w:rFonts w:ascii="Arial" w:hAnsi="Arial" w:cs="Arial"/>
          <w:sz w:val="24"/>
          <w:szCs w:val="24"/>
        </w:rPr>
        <w:t xml:space="preserve"> se procederá conforme a lo siguiente:</w:t>
      </w:r>
    </w:p>
    <w:p w:rsidR="007E08A1" w:rsidRPr="001E5FA4" w:rsidRDefault="00BA390D" w:rsidP="009E01C0">
      <w:pPr>
        <w:spacing w:before="100" w:beforeAutospacing="1" w:after="100" w:afterAutospacing="1"/>
        <w:ind w:firstLine="709"/>
        <w:jc w:val="both"/>
        <w:rPr>
          <w:rFonts w:ascii="Arial" w:hAnsi="Arial" w:cs="Arial"/>
          <w:b/>
          <w:sz w:val="24"/>
          <w:szCs w:val="24"/>
        </w:rPr>
      </w:pPr>
      <w:r w:rsidRPr="001E5FA4">
        <w:rPr>
          <w:rFonts w:ascii="Arial" w:hAnsi="Arial" w:cs="Arial"/>
          <w:sz w:val="24"/>
          <w:szCs w:val="24"/>
        </w:rPr>
        <w:t>I. Primera etapa:</w:t>
      </w:r>
      <w:r w:rsidRPr="001E5FA4">
        <w:rPr>
          <w:rFonts w:ascii="Arial" w:hAnsi="Arial" w:cs="Arial"/>
          <w:b/>
          <w:sz w:val="24"/>
          <w:szCs w:val="24"/>
        </w:rPr>
        <w:t xml:space="preserve"> </w:t>
      </w:r>
      <w:r w:rsidRPr="001E5FA4">
        <w:rPr>
          <w:rFonts w:ascii="Arial" w:hAnsi="Arial" w:cs="Arial"/>
          <w:bCs/>
          <w:sz w:val="24"/>
          <w:szCs w:val="24"/>
        </w:rPr>
        <w:t xml:space="preserve">las personas titulares de las áreas administrativas a más tardar el treinta de abril previo a la fecha de conclusión del cargo de la persona titular del Poder Ejecutivo del estado, deberán registrar por escrito </w:t>
      </w:r>
      <w:r w:rsidRPr="001E5FA4">
        <w:rPr>
          <w:rFonts w:ascii="Arial" w:hAnsi="Arial" w:cs="Arial"/>
          <w:sz w:val="24"/>
          <w:szCs w:val="24"/>
        </w:rPr>
        <w:t>o, en caso de contar con este, en el sistema</w:t>
      </w:r>
      <w:r w:rsidRPr="001E5FA4">
        <w:rPr>
          <w:rFonts w:ascii="Arial" w:hAnsi="Arial" w:cs="Arial"/>
          <w:bCs/>
          <w:sz w:val="24"/>
          <w:szCs w:val="24"/>
        </w:rPr>
        <w:t>, a las personas servidoras públicas obligadas y encargad</w:t>
      </w:r>
      <w:r w:rsidR="00D524CD" w:rsidRPr="001E5FA4">
        <w:rPr>
          <w:rFonts w:ascii="Arial" w:hAnsi="Arial" w:cs="Arial"/>
          <w:bCs/>
          <w:sz w:val="24"/>
          <w:szCs w:val="24"/>
        </w:rPr>
        <w:t>a</w:t>
      </w:r>
      <w:r w:rsidRPr="001E5FA4">
        <w:rPr>
          <w:rFonts w:ascii="Arial" w:hAnsi="Arial" w:cs="Arial"/>
          <w:bCs/>
          <w:sz w:val="24"/>
          <w:szCs w:val="24"/>
        </w:rPr>
        <w:t>s de cargar la información que se determina en esta ley.</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 Segunda etapa:</w:t>
      </w:r>
      <w:r w:rsidRPr="001E5FA4">
        <w:rPr>
          <w:rFonts w:ascii="Arial" w:hAnsi="Arial" w:cs="Arial"/>
          <w:bCs/>
          <w:sz w:val="24"/>
          <w:szCs w:val="24"/>
        </w:rPr>
        <w:t xml:space="preserve"> las personas servidoras públicas obligadas deberán integrar por escrito o registrar en el sistema, a más tardar el treinta y uno de julio previo a la fecha de conclusión del cargo de la persona titular del Poder Ejecutivo del estado, la información que se determina en esta ley, con fecha de corte al quince de julio.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Tercera etapa:</w:t>
      </w:r>
      <w:r w:rsidRPr="001E5FA4">
        <w:rPr>
          <w:rFonts w:ascii="Arial" w:hAnsi="Arial" w:cs="Arial"/>
          <w:bCs/>
          <w:sz w:val="24"/>
          <w:szCs w:val="24"/>
        </w:rPr>
        <w:t xml:space="preserve"> las personas servidoras públicas obligadas a más tardar el treinta y uno de agosto previo a la fecha de conclusión del cargo de la persona titular del Poder Ejecutivo del estado, deberán actualizar por escrito o en el sistema, la información de los formatos, con fecha de corte al día en que se realice la actualización.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Artículo 46. Actualización de la información</w:t>
      </w:r>
    </w:p>
    <w:p w:rsidR="007E08A1" w:rsidRPr="001E5FA4" w:rsidRDefault="00BA390D" w:rsidP="00D30AA0">
      <w:pPr>
        <w:spacing w:before="100" w:beforeAutospacing="1" w:after="100" w:afterAutospacing="1"/>
        <w:jc w:val="both"/>
        <w:rPr>
          <w:rFonts w:ascii="Arial" w:hAnsi="Arial" w:cs="Arial"/>
          <w:sz w:val="24"/>
          <w:szCs w:val="24"/>
        </w:rPr>
      </w:pPr>
      <w:r w:rsidRPr="001E5FA4">
        <w:rPr>
          <w:rFonts w:ascii="Arial" w:hAnsi="Arial" w:cs="Arial"/>
          <w:sz w:val="24"/>
          <w:szCs w:val="24"/>
        </w:rPr>
        <w:t>Con la finalidad de mantener actualizada la información que se integre por escrito o se registre en el sistema para la entrega–recepción constitucional, las personas titulares de las dependencias y entidades, así como las personas titulares de las áreas administrativas, deberán realizar las siguientes acciones:</w:t>
      </w:r>
    </w:p>
    <w:p w:rsidR="007E08A1" w:rsidRPr="001E5FA4" w:rsidRDefault="00BA390D" w:rsidP="009E01C0">
      <w:pPr>
        <w:spacing w:before="100" w:beforeAutospacing="1" w:after="100" w:afterAutospacing="1"/>
        <w:ind w:firstLine="709"/>
        <w:jc w:val="both"/>
        <w:rPr>
          <w:rFonts w:ascii="Arial" w:hAnsi="Arial" w:cs="Arial"/>
          <w:b/>
          <w:sz w:val="24"/>
          <w:szCs w:val="24"/>
        </w:rPr>
      </w:pPr>
      <w:r w:rsidRPr="001E5FA4">
        <w:rPr>
          <w:rFonts w:ascii="Arial" w:hAnsi="Arial" w:cs="Arial"/>
          <w:sz w:val="24"/>
          <w:szCs w:val="24"/>
        </w:rPr>
        <w:t>I. Verificar que la normativa interna y la estructura orgánica se encuentren debidamente actualizadas, validadas y aprobadas por las autoridades competentes para ello.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II. Verificar que la información programática, presupuestal y contable sea coincidente y consistente, además de contar con la conciliación correspondiente con respecto del ejercicio vigente del </w:t>
      </w:r>
      <w:r w:rsidR="00D524CD" w:rsidRPr="001E5FA4">
        <w:rPr>
          <w:rFonts w:ascii="Arial" w:hAnsi="Arial" w:cs="Arial"/>
          <w:sz w:val="24"/>
          <w:szCs w:val="24"/>
        </w:rPr>
        <w:t>p</w:t>
      </w:r>
      <w:r w:rsidRPr="001E5FA4">
        <w:rPr>
          <w:rFonts w:ascii="Arial" w:hAnsi="Arial" w:cs="Arial"/>
          <w:sz w:val="24"/>
          <w:szCs w:val="24"/>
        </w:rPr>
        <w:t xml:space="preserve">resupuesto de </w:t>
      </w:r>
      <w:r w:rsidR="00D524CD" w:rsidRPr="001E5FA4">
        <w:rPr>
          <w:rFonts w:ascii="Arial" w:hAnsi="Arial" w:cs="Arial"/>
          <w:sz w:val="24"/>
          <w:szCs w:val="24"/>
        </w:rPr>
        <w:t>e</w:t>
      </w:r>
      <w:r w:rsidRPr="001E5FA4">
        <w:rPr>
          <w:rFonts w:ascii="Arial" w:hAnsi="Arial" w:cs="Arial"/>
          <w:sz w:val="24"/>
          <w:szCs w:val="24"/>
        </w:rPr>
        <w:t>gresos.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Mantener actualizada la relación de cuentas bancarias vigentes y contar con las conciliaciones mensuales correspondientes.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IV. Mantener ordenados y depurados los documentos de posibles derechos de cobro, como letras, pagarés, fianzas y otros similares.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 Contar con los expedientes de los compromisos pendientes de pago, tales como obligaciones con proveedores, contratistas, prestadores de servicios, impuestos o contribuciones por pagar, debidamente integrados y actualizados.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VI. Mantener actualizados los inventarios de bienes muebles e inmuebles, incluyendo sus resguardos o custodios en términos de la legislación de la materia.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VII. Mantener actualizada la plantilla del personal que labora en términos de la normatividad aplicable, validada y conciliada.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VIII. Mantener actualizados y ordenados los expedientes, así como la información que determine la situación que guardan los procesos judiciales, administrativos, debiendo considerar la totalidad de éstos para identificar el tipo de juicio o procedimiento administrativo, la instancia y el estado procesal que guarda.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IX. Mantener actualizada y ordenada la información y documentación de los convenios y acuerdos que generen derechos y obligaciones para la dependencia o entidad.</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 Verificar que los expedientes de las contrataciones en materia de obra pública y servicios relacionados con las mismas; adquisiciones, arrendamientos y prestación de servicios, así como cualquier otro tipo de procedimiento, realizado durante el periodo de la Administración Pública saliente, estén debidamente integrados y actualizados, de conformidad con las disposiciones normativas aplicables.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XI. Verificar que la documentación que sustente los expedientes de apoyos otorgados a terceros se encuentre debidamente integrada, en apego a las disposiciones normativas aplicables.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XII. Verificar la relación de las observaciones en proceso de solventación, que hayan sido emitidas por cualquier órgano fiscalizador federal o estatal.</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XIII. Comprobar el cumplimiento oportuno de las solicitudes de transparencia y acceso a la información recibidas, manteniendo en orden los expedientes que a cada caso correspondan, y verificando además que el portal de transparencia este actualizado, de conformidad con lo establecido en las disposiciones en la materia.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XIV. Las demás necesarias para asegurar que la información proporcionada se entregue de manera clara, confiable, entendible, accesible, objetiva y veraz, garantizando la continuidad de la administración.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Artículo 47. Medidas para garantizar la puntualidad</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Las personas titulares de las dependencias y entidades, tomarán todas las medidas necesarias para garantizar que los procesos presupuestales, contables, de trámite de pago, de adquisiciones, arrendamientos, obra pública y servicios relacionados, contratación de personal, almacenes, bienes muebles entre otros asuntos relevantes se culminen en los términos y plazos previstos en la normatividad aplicable, para efecto de que se integre la información respectiva, de acuerdo con los plazos señalados en los lineamientos o en su defecto en esta ley.</w:t>
      </w:r>
    </w:p>
    <w:p w:rsidR="007E08A1" w:rsidRPr="001E5FA4" w:rsidRDefault="00BA390D" w:rsidP="009E01C0">
      <w:pPr>
        <w:spacing w:before="100" w:beforeAutospacing="1" w:after="100" w:afterAutospacing="1"/>
        <w:jc w:val="center"/>
        <w:rPr>
          <w:rFonts w:ascii="Arial" w:hAnsi="Arial" w:cs="Arial"/>
          <w:b/>
          <w:sz w:val="24"/>
          <w:szCs w:val="24"/>
        </w:rPr>
      </w:pPr>
      <w:r w:rsidRPr="001E5FA4">
        <w:rPr>
          <w:rFonts w:ascii="Arial" w:hAnsi="Arial" w:cs="Arial"/>
          <w:b/>
          <w:sz w:val="24"/>
          <w:szCs w:val="24"/>
        </w:rPr>
        <w:t>Capítulo VII</w:t>
      </w:r>
      <w:r w:rsidRPr="001E5FA4">
        <w:rPr>
          <w:rFonts w:ascii="Arial" w:hAnsi="Arial" w:cs="Arial"/>
          <w:b/>
          <w:sz w:val="24"/>
          <w:szCs w:val="24"/>
        </w:rPr>
        <w:br/>
      </w:r>
      <w:r w:rsidRPr="001E5FA4">
        <w:rPr>
          <w:rFonts w:ascii="Arial" w:eastAsiaTheme="majorEastAsia" w:hAnsi="Arial" w:cs="Arial"/>
          <w:b/>
          <w:bCs/>
          <w:sz w:val="24"/>
          <w:szCs w:val="24"/>
        </w:rPr>
        <w:t>Fase informativa de la entrega-recepción constitucional</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Artículo 48. Comisión de transición</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sz w:val="24"/>
          <w:szCs w:val="24"/>
        </w:rPr>
        <w:t xml:space="preserve">Para el desarrollo de la fase informativa de la entrega-recepción constitucional, se deberá integrar una comisión de transición a más tardar el veinte de agosto previo a la fecha de conclusión de la </w:t>
      </w:r>
      <w:r w:rsidR="007C4629" w:rsidRPr="001E5FA4">
        <w:rPr>
          <w:rFonts w:ascii="Arial" w:hAnsi="Arial" w:cs="Arial"/>
          <w:sz w:val="24"/>
          <w:szCs w:val="24"/>
        </w:rPr>
        <w:t>a</w:t>
      </w:r>
      <w:r w:rsidRPr="001E5FA4">
        <w:rPr>
          <w:rFonts w:ascii="Arial" w:hAnsi="Arial" w:cs="Arial"/>
          <w:sz w:val="24"/>
          <w:szCs w:val="24"/>
        </w:rPr>
        <w:t xml:space="preserve">dministración saliente, con el objeto </w:t>
      </w:r>
      <w:r w:rsidRPr="001E5FA4">
        <w:rPr>
          <w:rFonts w:ascii="Arial" w:hAnsi="Arial" w:cs="Arial"/>
          <w:bCs/>
          <w:sz w:val="24"/>
          <w:szCs w:val="24"/>
          <w:shd w:val="clear" w:color="auto" w:fill="FFFFFF"/>
        </w:rPr>
        <w:t>de establecer reuniones de información, en que se expongan temas relativos a las actividades que se realizarán, los recursos con los que se cuentan, asuntos en trámite, proyectos, programas y acciones que las dependencias y entidades, conforme al Plan Estatal de Desarrollo.</w:t>
      </w:r>
    </w:p>
    <w:p w:rsidR="007E08A1" w:rsidRPr="001E5FA4" w:rsidRDefault="00BA390D" w:rsidP="009E01C0">
      <w:pPr>
        <w:spacing w:before="100" w:beforeAutospacing="1" w:after="100" w:afterAutospacing="1"/>
        <w:jc w:val="both"/>
        <w:rPr>
          <w:rFonts w:ascii="Arial" w:hAnsi="Arial" w:cs="Arial"/>
          <w:bCs/>
          <w:sz w:val="24"/>
          <w:szCs w:val="24"/>
          <w:shd w:val="clear" w:color="auto" w:fill="FFFFFF"/>
        </w:rPr>
      </w:pPr>
      <w:r w:rsidRPr="001E5FA4">
        <w:rPr>
          <w:rFonts w:ascii="Arial" w:hAnsi="Arial" w:cs="Arial"/>
          <w:bCs/>
          <w:sz w:val="24"/>
          <w:szCs w:val="24"/>
          <w:shd w:val="clear" w:color="auto" w:fill="FFFFFF"/>
        </w:rPr>
        <w:t xml:space="preserve">La comisión de transición, estará </w:t>
      </w:r>
      <w:r w:rsidRPr="001E5FA4">
        <w:rPr>
          <w:rFonts w:ascii="Arial" w:hAnsi="Arial" w:cs="Arial"/>
          <w:sz w:val="24"/>
          <w:szCs w:val="24"/>
        </w:rPr>
        <w:t>conformada, por lo menos, de la siguiente manera: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 Con las personas titulares de la Secretaría General de Gobierno, la Secretaría de Administración y Finanzas, la Consejería Jurídica, la Secretaría de la Contraloría General y la Secretaría de Planeación; además de quienes designe la persona titular del Poder Ejecutivo, para que se constituyan como comisionados de la </w:t>
      </w:r>
      <w:r w:rsidR="007C4629" w:rsidRPr="001E5FA4">
        <w:rPr>
          <w:rFonts w:ascii="Arial" w:hAnsi="Arial" w:cs="Arial"/>
          <w:sz w:val="24"/>
          <w:szCs w:val="24"/>
        </w:rPr>
        <w:t>a</w:t>
      </w:r>
      <w:r w:rsidRPr="001E5FA4">
        <w:rPr>
          <w:rFonts w:ascii="Arial" w:hAnsi="Arial" w:cs="Arial"/>
          <w:sz w:val="24"/>
          <w:szCs w:val="24"/>
        </w:rPr>
        <w:t>dministración saliente, sin necesidad de nombramiento alguno.</w:t>
      </w:r>
    </w:p>
    <w:p w:rsidR="007E08A1" w:rsidRPr="001E5FA4" w:rsidRDefault="00BA390D" w:rsidP="00D30AA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La comisión de transición será presidida por la persona titular de la secretaría.</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II. Por cuatro personas designadas por la persona titular del Poder Ejecutivo del estado, a propuesta de la persona electa para ocupar el cargo de la persona titular del Poder Ejecutivo del estado, hecha por escrito, a más tardar cinco días hábiles antes de la fecha en que debe estar integrada la comisión de transición, quienes se constituirán como personas comisionadas de la </w:t>
      </w:r>
      <w:r w:rsidR="000901CC" w:rsidRPr="001E5FA4">
        <w:rPr>
          <w:rFonts w:ascii="Arial" w:hAnsi="Arial" w:cs="Arial"/>
          <w:sz w:val="24"/>
          <w:szCs w:val="24"/>
        </w:rPr>
        <w:t>a</w:t>
      </w:r>
      <w:r w:rsidRPr="001E5FA4">
        <w:rPr>
          <w:rFonts w:ascii="Arial" w:hAnsi="Arial" w:cs="Arial"/>
          <w:sz w:val="24"/>
          <w:szCs w:val="24"/>
        </w:rPr>
        <w:t>dministración entrante, para la recepción.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La persona titular del Poder Ejecutivo del estado, una vez que se hubiere recibido la propuesta, contarán con un plazo de cinco días naturales para emitir la respectiva designación y publicarla al día hábil siguiente en el Diario Oficial del Gobierno del Estado de Yucatán.</w:t>
      </w:r>
    </w:p>
    <w:p w:rsidR="007E08A1" w:rsidRPr="001E5FA4" w:rsidRDefault="00BA390D" w:rsidP="00D30AA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La persona titular del Poder Ejecutivo, previa aceptación, designará a tres integrantes de la sociedad civil yucateca, quienes asistirán como testigos en los trabajos que se realicen en la comisión.</w:t>
      </w:r>
    </w:p>
    <w:p w:rsidR="007E08A1" w:rsidRPr="001E5FA4" w:rsidRDefault="00BA390D" w:rsidP="00D30AA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IV. Una persona que ocupe la secretaría técnica quien levantará y resguardará las actas de las sesiones informativas que será designada por la persona titular de la secretaría.</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El desempeño de las funciones de las personas comisionadas y testigos será de carácter honorífico, por lo tanto</w:t>
      </w:r>
      <w:r w:rsidR="007C4629" w:rsidRPr="001E5FA4">
        <w:rPr>
          <w:rFonts w:ascii="Arial" w:hAnsi="Arial" w:cs="Arial"/>
          <w:sz w:val="24"/>
          <w:szCs w:val="24"/>
        </w:rPr>
        <w:t>,</w:t>
      </w:r>
      <w:r w:rsidRPr="001E5FA4">
        <w:rPr>
          <w:rFonts w:ascii="Arial" w:hAnsi="Arial" w:cs="Arial"/>
          <w:sz w:val="24"/>
          <w:szCs w:val="24"/>
        </w:rPr>
        <w:t xml:space="preserve"> no devengarán retribución económica alguna.</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 xml:space="preserve">La vigencia del nombramiento de las personas </w:t>
      </w:r>
      <w:r w:rsidRPr="001E5FA4">
        <w:rPr>
          <w:rFonts w:ascii="Arial" w:eastAsia="Calibri" w:hAnsi="Arial" w:cs="Arial"/>
          <w:sz w:val="24"/>
          <w:szCs w:val="24"/>
        </w:rPr>
        <w:t xml:space="preserve">integrantes de </w:t>
      </w:r>
      <w:r w:rsidRPr="001E5FA4">
        <w:rPr>
          <w:rFonts w:ascii="Arial" w:hAnsi="Arial" w:cs="Arial"/>
          <w:sz w:val="24"/>
          <w:szCs w:val="24"/>
        </w:rPr>
        <w:t>la comisión de transición, concluirá el día previo a la conclusión de la Administración Pública materia de la entrega-recepción constitucional.</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En esta fase informativa las personas titulares de las dependencias y entidades informarán y expondrán ante la comisión de transición en las sesiones informativas, sobre los recursos, proyectos, programas y políticas, que fueron ejercidos y desarrollados de conformidad con el eje al que pertenezcan, según el Plan Estatal de Desarrollo.</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Artículo 49. Sesión de instalación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Hechos los nombramientos de las personas comisionadas, se llevará a cabo la sesión de instalación de la comisión de transición, previa convocatoria que emita la persona titular del Poder Ejecutivo del estado, en la que se señale el lugar y hora en que se celebrará dicha sesión.</w:t>
      </w:r>
    </w:p>
    <w:p w:rsidR="007E08A1" w:rsidRPr="001E5FA4" w:rsidRDefault="00BA390D" w:rsidP="009E01C0">
      <w:pPr>
        <w:spacing w:before="100" w:beforeAutospacing="1" w:after="100" w:afterAutospacing="1"/>
        <w:rPr>
          <w:rFonts w:ascii="Arial" w:hAnsi="Arial" w:cs="Arial"/>
          <w:b/>
          <w:sz w:val="24"/>
          <w:szCs w:val="24"/>
        </w:rPr>
      </w:pPr>
      <w:r w:rsidRPr="001E5FA4">
        <w:rPr>
          <w:rFonts w:ascii="Arial" w:hAnsi="Arial" w:cs="Arial"/>
          <w:sz w:val="24"/>
          <w:szCs w:val="24"/>
        </w:rPr>
        <w:t>En esta sesión se les tomará protesta a las personas integrantes de la comisión de transición por la persona titular del Poder Ejecutivo del estado.</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Artículo 50. Facultades y obligaciones de las personas comisionadas de la administración saliente</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 xml:space="preserve">Las personas comisionadas de la administración saliente tendrán </w:t>
      </w:r>
      <w:r w:rsidRPr="001E5FA4">
        <w:rPr>
          <w:rFonts w:ascii="Arial" w:hAnsi="Arial" w:cs="Arial"/>
          <w:bCs/>
          <w:sz w:val="24"/>
          <w:szCs w:val="24"/>
        </w:rPr>
        <w:t>las siguientes facultades y obligaciones:</w:t>
      </w:r>
    </w:p>
    <w:p w:rsidR="007E08A1" w:rsidRPr="001E5FA4" w:rsidRDefault="00BA390D" w:rsidP="009E01C0">
      <w:pPr>
        <w:spacing w:before="100" w:beforeAutospacing="1" w:after="100" w:afterAutospacing="1"/>
        <w:ind w:firstLine="709"/>
        <w:jc w:val="both"/>
        <w:rPr>
          <w:rFonts w:ascii="Arial" w:hAnsi="Arial" w:cs="Arial"/>
          <w:b/>
          <w:sz w:val="24"/>
          <w:szCs w:val="24"/>
        </w:rPr>
      </w:pPr>
      <w:r w:rsidRPr="001E5FA4">
        <w:rPr>
          <w:rFonts w:ascii="Arial" w:hAnsi="Arial" w:cs="Arial"/>
          <w:sz w:val="24"/>
          <w:szCs w:val="24"/>
        </w:rPr>
        <w:t>I. Asistir a las sesiones de la comisión de transición en las cuales las personas titulares de las dependencias y entidades, informarán, expondrán y resolverán dudas sobre los recursos, proyectos y programas a su cargo durante el período de la Administración Pública saliente, de acuerdo con el calendario previsto en los lineamientos.</w:t>
      </w:r>
    </w:p>
    <w:p w:rsidR="007E08A1" w:rsidRPr="001E5FA4" w:rsidRDefault="00BA390D" w:rsidP="009E01C0">
      <w:pPr>
        <w:pStyle w:val="Default"/>
        <w:spacing w:before="100" w:beforeAutospacing="1" w:after="100" w:afterAutospacing="1"/>
        <w:ind w:firstLine="709"/>
        <w:jc w:val="both"/>
        <w:rPr>
          <w:bCs/>
        </w:rPr>
      </w:pPr>
      <w:r w:rsidRPr="001E5FA4">
        <w:t xml:space="preserve">II. Firmar las </w:t>
      </w:r>
      <w:r w:rsidRPr="001E5FA4">
        <w:rPr>
          <w:bCs/>
          <w:shd w:val="clear" w:color="auto" w:fill="FFFFFF"/>
        </w:rPr>
        <w:t xml:space="preserve">actas de las sesiones informativas </w:t>
      </w:r>
      <w:r w:rsidRPr="001E5FA4">
        <w:t>al término de la exposición de cada uno de los ejes a los que del Plan Estatal de Desarrollo se haya tratado.</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Vigilar que las personas titulares de las dependencias y entidades, atiendan todas y cada una de las preguntas, comentarios o dudas que les sean planteadas por las personas comisionadas de la administración entrante.</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IV. Las demás que se requieran para el cumplimiento de todas las fases de información y formalización de la entrega-recepción constitucional.</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 xml:space="preserve">Artículo 51. Facultades y obligaciones de las personas comisionadas de la </w:t>
      </w:r>
      <w:r w:rsidR="007C4629" w:rsidRPr="001E5FA4">
        <w:rPr>
          <w:rFonts w:ascii="Arial" w:hAnsi="Arial" w:cs="Arial"/>
          <w:b/>
          <w:sz w:val="24"/>
          <w:szCs w:val="24"/>
        </w:rPr>
        <w:t>a</w:t>
      </w:r>
      <w:r w:rsidRPr="001E5FA4">
        <w:rPr>
          <w:rFonts w:ascii="Arial" w:hAnsi="Arial" w:cs="Arial"/>
          <w:b/>
          <w:sz w:val="24"/>
          <w:szCs w:val="24"/>
        </w:rPr>
        <w:t>dministración entrante</w:t>
      </w:r>
    </w:p>
    <w:p w:rsidR="007E08A1" w:rsidRPr="001E5FA4" w:rsidRDefault="00BA390D" w:rsidP="00D30AA0">
      <w:pPr>
        <w:spacing w:before="100" w:beforeAutospacing="1" w:after="100" w:afterAutospacing="1"/>
        <w:jc w:val="both"/>
        <w:rPr>
          <w:rFonts w:ascii="Arial" w:hAnsi="Arial" w:cs="Arial"/>
          <w:sz w:val="24"/>
          <w:szCs w:val="24"/>
        </w:rPr>
      </w:pPr>
      <w:r w:rsidRPr="001E5FA4">
        <w:rPr>
          <w:rFonts w:ascii="Arial" w:hAnsi="Arial" w:cs="Arial"/>
          <w:sz w:val="24"/>
          <w:szCs w:val="24"/>
        </w:rPr>
        <w:t xml:space="preserve">Las personas comisionadas de la administración saliente tendrán </w:t>
      </w:r>
      <w:r w:rsidRPr="001E5FA4">
        <w:rPr>
          <w:rFonts w:ascii="Arial" w:hAnsi="Arial" w:cs="Arial"/>
          <w:bCs/>
          <w:sz w:val="24"/>
          <w:szCs w:val="24"/>
        </w:rPr>
        <w:t>las siguientes facultades y obligaciones:</w:t>
      </w:r>
    </w:p>
    <w:p w:rsidR="007E08A1" w:rsidRPr="001E5FA4" w:rsidRDefault="00BA390D" w:rsidP="009E01C0">
      <w:pPr>
        <w:spacing w:before="100" w:beforeAutospacing="1" w:after="100" w:afterAutospacing="1"/>
        <w:ind w:firstLine="709"/>
        <w:jc w:val="both"/>
        <w:rPr>
          <w:rFonts w:ascii="Arial" w:hAnsi="Arial" w:cs="Arial"/>
          <w:b/>
          <w:sz w:val="24"/>
          <w:szCs w:val="24"/>
        </w:rPr>
      </w:pPr>
      <w:r w:rsidRPr="001E5FA4">
        <w:rPr>
          <w:rFonts w:ascii="Arial" w:hAnsi="Arial" w:cs="Arial"/>
          <w:sz w:val="24"/>
          <w:szCs w:val="24"/>
        </w:rPr>
        <w:t>I. Asistir a las sesiones de la comisión de transición en las cuales podrán exponer sus dudas a las personas titulares de las dependencias y entidades, sobre los recursos,</w:t>
      </w:r>
      <w:r w:rsidRPr="001E5FA4">
        <w:rPr>
          <w:rFonts w:ascii="Arial" w:hAnsi="Arial" w:cs="Arial"/>
          <w:color w:val="FF0000"/>
          <w:sz w:val="24"/>
          <w:szCs w:val="24"/>
        </w:rPr>
        <w:t xml:space="preserve"> </w:t>
      </w:r>
      <w:r w:rsidRPr="001E5FA4">
        <w:rPr>
          <w:rFonts w:ascii="Arial" w:hAnsi="Arial" w:cs="Arial"/>
          <w:sz w:val="24"/>
          <w:szCs w:val="24"/>
        </w:rPr>
        <w:t>proyectos y programas que se expongan.</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 xml:space="preserve">II. Firmar las </w:t>
      </w:r>
      <w:r w:rsidRPr="001E5FA4">
        <w:rPr>
          <w:rFonts w:ascii="Arial" w:hAnsi="Arial" w:cs="Arial"/>
          <w:bCs/>
          <w:sz w:val="24"/>
          <w:szCs w:val="24"/>
          <w:shd w:val="clear" w:color="auto" w:fill="FFFFFF"/>
        </w:rPr>
        <w:t xml:space="preserve">actas de las sesiones informativas </w:t>
      </w:r>
      <w:r w:rsidRPr="001E5FA4">
        <w:rPr>
          <w:rFonts w:ascii="Arial" w:hAnsi="Arial" w:cs="Arial"/>
          <w:sz w:val="24"/>
          <w:szCs w:val="24"/>
        </w:rPr>
        <w:t>que</w:t>
      </w:r>
      <w:r w:rsidR="007C4629" w:rsidRPr="001E5FA4">
        <w:rPr>
          <w:rFonts w:ascii="Arial" w:hAnsi="Arial" w:cs="Arial"/>
          <w:sz w:val="24"/>
          <w:szCs w:val="24"/>
        </w:rPr>
        <w:t>,</w:t>
      </w:r>
      <w:r w:rsidRPr="001E5FA4">
        <w:rPr>
          <w:rFonts w:ascii="Arial" w:hAnsi="Arial" w:cs="Arial"/>
          <w:sz w:val="24"/>
          <w:szCs w:val="24"/>
        </w:rPr>
        <w:t xml:space="preserve"> para tal efecto</w:t>
      </w:r>
      <w:r w:rsidR="007C4629" w:rsidRPr="001E5FA4">
        <w:rPr>
          <w:rFonts w:ascii="Arial" w:hAnsi="Arial" w:cs="Arial"/>
          <w:sz w:val="24"/>
          <w:szCs w:val="24"/>
        </w:rPr>
        <w:t>,</w:t>
      </w:r>
      <w:r w:rsidRPr="001E5FA4">
        <w:rPr>
          <w:rFonts w:ascii="Arial" w:hAnsi="Arial" w:cs="Arial"/>
          <w:sz w:val="24"/>
          <w:szCs w:val="24"/>
        </w:rPr>
        <w:t xml:space="preserve"> se elaboren con motivo de la celebración de las sesiones a que se lleven a cabo, conforme lo dispuesto en los lineamientos.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III. Formular preguntas, comentarios u observaciones a las personas titulares de las dependencias y entidades sobre la información expuesta en las sesiones, con la finalidad de que sean atendidas.</w:t>
      </w:r>
    </w:p>
    <w:p w:rsidR="007E08A1" w:rsidRPr="001E5FA4" w:rsidRDefault="00BA390D" w:rsidP="009E01C0">
      <w:pPr>
        <w:spacing w:before="100" w:beforeAutospacing="1" w:after="100" w:afterAutospacing="1"/>
        <w:ind w:firstLine="709"/>
        <w:jc w:val="both"/>
        <w:rPr>
          <w:rFonts w:ascii="Arial" w:hAnsi="Arial" w:cs="Arial"/>
          <w:sz w:val="24"/>
          <w:szCs w:val="24"/>
        </w:rPr>
      </w:pPr>
      <w:r w:rsidRPr="001E5FA4">
        <w:rPr>
          <w:rFonts w:ascii="Arial" w:hAnsi="Arial" w:cs="Arial"/>
          <w:sz w:val="24"/>
          <w:szCs w:val="24"/>
        </w:rPr>
        <w:t>IV. Las demás que se requieran para el cumplimiento de las fases de información y formalización de la entrega-recepción constitucional.</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Artículo 52. Sesiones informativas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La comisión de transición realizará diferentes sesiones informativas, conforme al calendario temático, en la sede y horario que determine la persona que ocupe la presidencia de la comisión de transición, con base en los ejes del Plan Estatal de Desarrollo.</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Artículo 53. Desahogo de las sesiones informativas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El desahogo de las sesiones informativas se llevará a cabo con el orden del día que fije la persona que ocupe la presidencia de la comisión de transición y se levantará acta en cuatro tantos, en la que se hará constar los participantes, así como la información, exposición y dudas resueltas de cada uno de los temas que se hubieren abordado, recabando la firma de quienes participaron y quisieron hacerlo, certificando este hecho la persona que ocupe la secretaría técnica de la comisión de transición.</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sz w:val="24"/>
          <w:szCs w:val="24"/>
        </w:rPr>
        <w:t>Con la finalidad de resolver las dudas que persistan y que no hayan sido aclaradas en su totalidad en las sesiones informativas, se realizarán reuniones de trabajo en la sede y horario que determine la persona que ocupe la  presidencia de la comisión de transición, de las cuales se levantarán las actas respectivas o minutas de trabajo, firmando los que en ellas intervengan, levantadas por quien también él designe, quien a su vez deberá hacer entrega de las mismas a la persona que ocupe la secretaría técnica al día hábil siguiente de la reunión.</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Cs/>
          <w:sz w:val="24"/>
          <w:szCs w:val="24"/>
        </w:rPr>
        <w:t>Las actas de las sesiones informativas y</w:t>
      </w:r>
      <w:r w:rsidR="007C4629" w:rsidRPr="001E5FA4">
        <w:rPr>
          <w:rFonts w:ascii="Arial" w:hAnsi="Arial" w:cs="Arial"/>
          <w:bCs/>
          <w:sz w:val="24"/>
          <w:szCs w:val="24"/>
        </w:rPr>
        <w:t>,</w:t>
      </w:r>
      <w:r w:rsidRPr="001E5FA4">
        <w:rPr>
          <w:rFonts w:ascii="Arial" w:hAnsi="Arial" w:cs="Arial"/>
          <w:bCs/>
          <w:sz w:val="24"/>
          <w:szCs w:val="24"/>
        </w:rPr>
        <w:t xml:space="preserve"> en su caso, las minutas de trabajo que se realicen, se integrarán a la carpeta de la entrega-recepción constitucional.</w:t>
      </w:r>
    </w:p>
    <w:p w:rsidR="007E08A1" w:rsidRPr="001E5FA4" w:rsidRDefault="00BA390D" w:rsidP="009E01C0">
      <w:pPr>
        <w:spacing w:before="100" w:beforeAutospacing="1" w:after="100" w:afterAutospacing="1"/>
        <w:jc w:val="center"/>
        <w:rPr>
          <w:rFonts w:ascii="Arial" w:hAnsi="Arial" w:cs="Arial"/>
          <w:sz w:val="24"/>
          <w:szCs w:val="24"/>
        </w:rPr>
      </w:pPr>
      <w:r w:rsidRPr="001E5FA4">
        <w:rPr>
          <w:rFonts w:ascii="Arial" w:hAnsi="Arial" w:cs="Arial"/>
          <w:b/>
          <w:sz w:val="24"/>
          <w:szCs w:val="24"/>
        </w:rPr>
        <w:t>Capítulo VIII</w:t>
      </w:r>
      <w:r w:rsidRPr="001E5FA4">
        <w:rPr>
          <w:rFonts w:ascii="Arial" w:hAnsi="Arial" w:cs="Arial"/>
          <w:b/>
          <w:sz w:val="24"/>
          <w:szCs w:val="24"/>
        </w:rPr>
        <w:br/>
      </w:r>
      <w:r w:rsidRPr="001E5FA4">
        <w:rPr>
          <w:rFonts w:ascii="Arial" w:eastAsiaTheme="majorEastAsia" w:hAnsi="Arial" w:cs="Arial"/>
          <w:b/>
          <w:sz w:val="24"/>
          <w:szCs w:val="24"/>
        </w:rPr>
        <w:t>Fase de formalización de la entrega-recepción constitucional</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Artículo 54. Designación de las personas comisionadas</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sz w:val="24"/>
          <w:szCs w:val="24"/>
        </w:rPr>
        <w:t>A más tardar cinco días hábiles antes de la fecha de conclusión de la Administración Pública estatal, la persona electa como titular del Poder Ejecutivo del estado, informará por escrito a la persona titular del Poder Ejecutivo del estado, la designación de las personas comisionadas para recibir la carpeta de la de entrega-recepción de las dependencias y entidades.</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bCs/>
          <w:sz w:val="24"/>
          <w:szCs w:val="24"/>
        </w:rPr>
        <w:t>Artículo 55. Informe de la designación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La persona titular del Poder Ejecutivo del estado, una vez recibido el escrito referido en el artículo anterior, al día hábil siguiente realizará la designación a través de la publicación en el Diario Oficial del Gobierno del Estado de Yucatán.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Artículo 56. Entrega de las carpetas de entrega-recepción</w:t>
      </w:r>
    </w:p>
    <w:p w:rsidR="007E08A1" w:rsidRPr="001E5FA4" w:rsidRDefault="00BA390D" w:rsidP="009E01C0">
      <w:pPr>
        <w:spacing w:before="100" w:beforeAutospacing="1" w:after="100" w:afterAutospacing="1"/>
        <w:jc w:val="both"/>
        <w:rPr>
          <w:rFonts w:ascii="Arial" w:hAnsi="Arial" w:cs="Arial"/>
          <w:b/>
          <w:bCs/>
          <w:sz w:val="24"/>
          <w:szCs w:val="24"/>
        </w:rPr>
      </w:pPr>
      <w:r w:rsidRPr="001E5FA4">
        <w:rPr>
          <w:rFonts w:ascii="Arial" w:hAnsi="Arial" w:cs="Arial"/>
          <w:sz w:val="24"/>
          <w:szCs w:val="24"/>
        </w:rPr>
        <w:t xml:space="preserve">Durante los cuatro días previos a la fecha de conclusión de la Administración Pública estatal, se realizará la entrega de las carpetas de la entrega-recepción de las dependencias y entidades por quienes funjan como titulares a las personas comisionadas, levantándose la respectiva acta por la persona titular saliente de la dependencia o entidad y la persona comisionada y una persona representante de la secretaría, conforme al calendario previsto </w:t>
      </w:r>
      <w:r w:rsidR="00B474D6" w:rsidRPr="001E5FA4">
        <w:rPr>
          <w:rFonts w:ascii="Arial" w:hAnsi="Arial" w:cs="Arial"/>
          <w:sz w:val="24"/>
          <w:szCs w:val="24"/>
        </w:rPr>
        <w:t>por la secretaría</w:t>
      </w:r>
      <w:r w:rsidRPr="001E5FA4">
        <w:rPr>
          <w:rFonts w:ascii="Arial" w:hAnsi="Arial" w:cs="Arial"/>
          <w:sz w:val="24"/>
          <w:szCs w:val="24"/>
        </w:rPr>
        <w:t>.</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sz w:val="24"/>
          <w:szCs w:val="24"/>
        </w:rPr>
        <w:t xml:space="preserve">Las carpetas de la entrega-recepción de las dependencias y entidades se </w:t>
      </w:r>
      <w:r w:rsidRPr="001E5FA4">
        <w:rPr>
          <w:rFonts w:ascii="Arial" w:hAnsi="Arial" w:cs="Arial"/>
          <w:bCs/>
          <w:sz w:val="24"/>
          <w:szCs w:val="24"/>
          <w:shd w:val="clear" w:color="auto" w:fill="FFFFFF"/>
        </w:rPr>
        <w:t xml:space="preserve">integran con </w:t>
      </w:r>
      <w:r w:rsidRPr="001E5FA4">
        <w:rPr>
          <w:rFonts w:ascii="Arial" w:hAnsi="Arial" w:cs="Arial"/>
          <w:sz w:val="24"/>
          <w:szCs w:val="24"/>
        </w:rPr>
        <w:t>el informe de gestión y el informe del estado que guarda la dependencia o entidad.</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Las personas comisionadas tendrán la responsabilidad de conservar y resguardar la información contenida en las carpetas de la entrega-recepción de las dependencias y entidades, hasta su entrega a las nuevas personas titulares de las dependencias o entidades, teniendo prohibida su reproducción o divulgación.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Artículo 57. Realización de la entrega-recepción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A más tardar al día en que concluya la Administración Pública estatal, se llevará a cabo la entrega-recepción constitucional, en el domicilio de</w:t>
      </w:r>
      <w:r w:rsidR="007C4629" w:rsidRPr="001E5FA4">
        <w:rPr>
          <w:rFonts w:ascii="Arial" w:hAnsi="Arial" w:cs="Arial"/>
          <w:sz w:val="24"/>
          <w:szCs w:val="24"/>
        </w:rPr>
        <w:t>l</w:t>
      </w:r>
      <w:r w:rsidRPr="001E5FA4">
        <w:rPr>
          <w:rFonts w:ascii="Arial" w:hAnsi="Arial" w:cs="Arial"/>
          <w:sz w:val="24"/>
          <w:szCs w:val="24"/>
        </w:rPr>
        <w:t xml:space="preserve"> Palacio de Gobierno </w:t>
      </w:r>
      <w:r w:rsidR="007C4629" w:rsidRPr="001E5FA4">
        <w:rPr>
          <w:rFonts w:ascii="Arial" w:hAnsi="Arial" w:cs="Arial"/>
          <w:sz w:val="24"/>
          <w:szCs w:val="24"/>
        </w:rPr>
        <w:t>e</w:t>
      </w:r>
      <w:r w:rsidRPr="001E5FA4">
        <w:rPr>
          <w:rFonts w:ascii="Arial" w:hAnsi="Arial" w:cs="Arial"/>
          <w:sz w:val="24"/>
          <w:szCs w:val="24"/>
        </w:rPr>
        <w:t>statal, en el lugar y hora previstos en los lineamientos o por la secretaría, en dicho acto se entregará la carpeta de la entrega-recepción constitucional, integrada por las actas de entrega-recepción de cada dependencia o entidad, y demás documentación e información que se hubiese determinado en los lineamientos.</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sz w:val="24"/>
          <w:szCs w:val="24"/>
        </w:rPr>
        <w:t>En el acto de la entrega-recepción constitucional, ante la persona titular de la secretaría, deberán estar presentes la persona titular del Poder Ejecutivo del estado, la persona titular de la Secretaría General de Gobierno del estado y la persona titular de la Secretaría de Administración y Finanzas, como testigos de la Administración saliente, así como la persona electa como titular del Poder Ejecutivo del estado y dos testigos designados por esta de la Administración entrante, quienes plenamente identificados en los términos indicados por la secretaría, firmarán el acta en la que se haga constar la entrega de la carpeta de la entrega-recepción constitucional.</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Artículo 58. Solicitud de aclaraciones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La persona titular del Poder Ejecutivo estatal entrante y las personas titulares entrantes de las dependencias y entidades, en ejercicio de sus propias competencias, tendrán hasta quince días hábiles, contados a partir del día siguiente del acto de entrega-recepción constitucional, para solicitar a las personas titulares de las dependencias o entidades de la administración saliente la resolución de dudas o aclaraciones de la información de la carpeta de entrega-recepción constitucional y de las carpetas de entrega-recepción de las dependencias y entidades.</w:t>
      </w:r>
    </w:p>
    <w:p w:rsidR="007E08A1" w:rsidRPr="001E5FA4" w:rsidRDefault="00BA390D" w:rsidP="009E01C0">
      <w:pPr>
        <w:spacing w:before="100" w:beforeAutospacing="1" w:after="100" w:afterAutospacing="1"/>
        <w:rPr>
          <w:rFonts w:ascii="Arial" w:hAnsi="Arial" w:cs="Arial"/>
          <w:b/>
          <w:sz w:val="24"/>
          <w:szCs w:val="24"/>
        </w:rPr>
      </w:pPr>
      <w:r w:rsidRPr="001E5FA4">
        <w:rPr>
          <w:rFonts w:ascii="Arial" w:hAnsi="Arial" w:cs="Arial"/>
          <w:b/>
          <w:sz w:val="24"/>
          <w:szCs w:val="24"/>
        </w:rPr>
        <w:t>Artículo 59. Comisión de la entrega-recepción constitucional</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Cs/>
          <w:sz w:val="24"/>
          <w:szCs w:val="24"/>
        </w:rPr>
        <w:t xml:space="preserve">En caso de que la persona </w:t>
      </w:r>
      <w:r w:rsidRPr="001E5FA4">
        <w:rPr>
          <w:rFonts w:ascii="Arial" w:hAnsi="Arial" w:cs="Arial"/>
          <w:sz w:val="24"/>
          <w:szCs w:val="24"/>
        </w:rPr>
        <w:t xml:space="preserve">titular del Poder Ejecutivo estatal entrante </w:t>
      </w:r>
      <w:r w:rsidRPr="001E5FA4">
        <w:rPr>
          <w:rFonts w:ascii="Arial" w:hAnsi="Arial" w:cs="Arial"/>
          <w:bCs/>
          <w:sz w:val="24"/>
          <w:szCs w:val="24"/>
        </w:rPr>
        <w:t xml:space="preserve">no se presentase o no hubiese aun persona electa para hacerlo en la fecha programada para efectuarse la entrega-recepción constitucional, se hará por comisión a la persona titular de la Secretaría General de Gobierno, haciéndose constar de este hecho en el acta que al efecto se levante, quien </w:t>
      </w:r>
      <w:r w:rsidRPr="001E5FA4">
        <w:rPr>
          <w:rFonts w:ascii="Arial" w:hAnsi="Arial" w:cs="Arial"/>
          <w:sz w:val="24"/>
          <w:szCs w:val="24"/>
        </w:rPr>
        <w:t>tendrá la responsabilidad de conservar y resguardar la información contenida en la carpeta de la entrega-recepción constitucional hasta su entrega, teniendo prohibida su reproducción.</w:t>
      </w:r>
    </w:p>
    <w:p w:rsidR="00D30380" w:rsidRPr="001E5FA4" w:rsidRDefault="00BA390D" w:rsidP="009E01C0">
      <w:pPr>
        <w:spacing w:before="100" w:beforeAutospacing="1" w:after="100" w:afterAutospacing="1"/>
        <w:jc w:val="both"/>
        <w:rPr>
          <w:rFonts w:ascii="Arial" w:hAnsi="Arial" w:cs="Arial"/>
          <w:b/>
          <w:bCs/>
          <w:sz w:val="24"/>
          <w:szCs w:val="24"/>
        </w:rPr>
      </w:pPr>
      <w:r w:rsidRPr="001E5FA4">
        <w:rPr>
          <w:rFonts w:ascii="Arial" w:hAnsi="Arial" w:cs="Arial"/>
          <w:b/>
          <w:bCs/>
          <w:sz w:val="24"/>
          <w:szCs w:val="24"/>
        </w:rPr>
        <w:t xml:space="preserve">Artículo 60. </w:t>
      </w:r>
      <w:r w:rsidR="00D30380" w:rsidRPr="001E5FA4">
        <w:rPr>
          <w:rFonts w:ascii="Arial" w:hAnsi="Arial" w:cs="Arial"/>
          <w:b/>
          <w:bCs/>
          <w:sz w:val="24"/>
          <w:szCs w:val="24"/>
        </w:rPr>
        <w:t xml:space="preserve">Plazo para aclaraciones de la carpeta </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Cs/>
          <w:sz w:val="24"/>
          <w:szCs w:val="24"/>
        </w:rPr>
        <w:t>La persona titular del Poder Ejecutivo del estado, designada para efectos del supuesto que refiere el artículo anterior</w:t>
      </w:r>
      <w:r w:rsidRPr="001E5FA4">
        <w:rPr>
          <w:rFonts w:ascii="Arial" w:hAnsi="Arial" w:cs="Arial"/>
          <w:sz w:val="24"/>
          <w:szCs w:val="24"/>
        </w:rPr>
        <w:t xml:space="preserve">, tendrá hasta </w:t>
      </w:r>
      <w:r w:rsidR="007C4629" w:rsidRPr="001E5FA4">
        <w:rPr>
          <w:rFonts w:ascii="Arial" w:hAnsi="Arial" w:cs="Arial"/>
          <w:sz w:val="24"/>
          <w:szCs w:val="24"/>
        </w:rPr>
        <w:t>quince</w:t>
      </w:r>
      <w:r w:rsidRPr="001E5FA4">
        <w:rPr>
          <w:rFonts w:ascii="Arial" w:hAnsi="Arial" w:cs="Arial"/>
          <w:sz w:val="24"/>
          <w:szCs w:val="24"/>
        </w:rPr>
        <w:t xml:space="preserve"> días hábiles contados a partir del día siguiente de haber ocupado formalmente el cargo, para solicitar a quienes fueron los últimos titulares en la administración saliente de las </w:t>
      </w:r>
      <w:r w:rsidR="007C4629" w:rsidRPr="001E5FA4">
        <w:rPr>
          <w:rFonts w:ascii="Arial" w:hAnsi="Arial" w:cs="Arial"/>
          <w:sz w:val="24"/>
          <w:szCs w:val="24"/>
        </w:rPr>
        <w:t>d</w:t>
      </w:r>
      <w:r w:rsidRPr="001E5FA4">
        <w:rPr>
          <w:rFonts w:ascii="Arial" w:hAnsi="Arial" w:cs="Arial"/>
          <w:sz w:val="24"/>
          <w:szCs w:val="24"/>
        </w:rPr>
        <w:t xml:space="preserve">ependencias y </w:t>
      </w:r>
      <w:r w:rsidR="007C4629" w:rsidRPr="001E5FA4">
        <w:rPr>
          <w:rFonts w:ascii="Arial" w:hAnsi="Arial" w:cs="Arial"/>
          <w:sz w:val="24"/>
          <w:szCs w:val="24"/>
        </w:rPr>
        <w:t>e</w:t>
      </w:r>
      <w:r w:rsidRPr="001E5FA4">
        <w:rPr>
          <w:rFonts w:ascii="Arial" w:hAnsi="Arial" w:cs="Arial"/>
          <w:sz w:val="24"/>
          <w:szCs w:val="24"/>
        </w:rPr>
        <w:t xml:space="preserve">ntidades, la resolución de dudas o aclaraciones de la información de la </w:t>
      </w:r>
      <w:r w:rsidR="007C4629" w:rsidRPr="001E5FA4">
        <w:rPr>
          <w:rFonts w:ascii="Arial" w:hAnsi="Arial" w:cs="Arial"/>
          <w:sz w:val="24"/>
          <w:szCs w:val="24"/>
        </w:rPr>
        <w:t>c</w:t>
      </w:r>
      <w:r w:rsidRPr="001E5FA4">
        <w:rPr>
          <w:rFonts w:ascii="Arial" w:hAnsi="Arial" w:cs="Arial"/>
          <w:sz w:val="24"/>
          <w:szCs w:val="24"/>
        </w:rPr>
        <w:t xml:space="preserve">arpeta de </w:t>
      </w:r>
      <w:r w:rsidR="007C4629" w:rsidRPr="001E5FA4">
        <w:rPr>
          <w:rFonts w:ascii="Arial" w:hAnsi="Arial" w:cs="Arial"/>
          <w:sz w:val="24"/>
          <w:szCs w:val="24"/>
        </w:rPr>
        <w:t>e</w:t>
      </w:r>
      <w:r w:rsidRPr="001E5FA4">
        <w:rPr>
          <w:rFonts w:ascii="Arial" w:hAnsi="Arial" w:cs="Arial"/>
          <w:sz w:val="24"/>
          <w:szCs w:val="24"/>
        </w:rPr>
        <w:t>ntrega–</w:t>
      </w:r>
      <w:r w:rsidR="007C4629" w:rsidRPr="001E5FA4">
        <w:rPr>
          <w:rFonts w:ascii="Arial" w:hAnsi="Arial" w:cs="Arial"/>
          <w:sz w:val="24"/>
          <w:szCs w:val="24"/>
        </w:rPr>
        <w:t>r</w:t>
      </w:r>
      <w:r w:rsidRPr="001E5FA4">
        <w:rPr>
          <w:rFonts w:ascii="Arial" w:hAnsi="Arial" w:cs="Arial"/>
          <w:sz w:val="24"/>
          <w:szCs w:val="24"/>
        </w:rPr>
        <w:t xml:space="preserve">ecepción constitucional y de las </w:t>
      </w:r>
      <w:r w:rsidR="007C4629" w:rsidRPr="001E5FA4">
        <w:rPr>
          <w:rFonts w:ascii="Arial" w:hAnsi="Arial" w:cs="Arial"/>
          <w:sz w:val="24"/>
          <w:szCs w:val="24"/>
        </w:rPr>
        <w:t>c</w:t>
      </w:r>
      <w:r w:rsidRPr="001E5FA4">
        <w:rPr>
          <w:rFonts w:ascii="Arial" w:hAnsi="Arial" w:cs="Arial"/>
          <w:sz w:val="24"/>
          <w:szCs w:val="24"/>
        </w:rPr>
        <w:t xml:space="preserve">arpetas de </w:t>
      </w:r>
      <w:r w:rsidR="007C4629" w:rsidRPr="001E5FA4">
        <w:rPr>
          <w:rFonts w:ascii="Arial" w:hAnsi="Arial" w:cs="Arial"/>
          <w:sz w:val="24"/>
          <w:szCs w:val="24"/>
        </w:rPr>
        <w:t>e</w:t>
      </w:r>
      <w:r w:rsidRPr="001E5FA4">
        <w:rPr>
          <w:rFonts w:ascii="Arial" w:hAnsi="Arial" w:cs="Arial"/>
          <w:sz w:val="24"/>
          <w:szCs w:val="24"/>
        </w:rPr>
        <w:t>ntrega–</w:t>
      </w:r>
      <w:r w:rsidR="007C4629" w:rsidRPr="001E5FA4">
        <w:rPr>
          <w:rFonts w:ascii="Arial" w:hAnsi="Arial" w:cs="Arial"/>
          <w:sz w:val="24"/>
          <w:szCs w:val="24"/>
        </w:rPr>
        <w:t>r</w:t>
      </w:r>
      <w:r w:rsidRPr="001E5FA4">
        <w:rPr>
          <w:rFonts w:ascii="Arial" w:hAnsi="Arial" w:cs="Arial"/>
          <w:sz w:val="24"/>
          <w:szCs w:val="24"/>
        </w:rPr>
        <w:t xml:space="preserve">ecepción de las </w:t>
      </w:r>
      <w:r w:rsidR="007C4629" w:rsidRPr="001E5FA4">
        <w:rPr>
          <w:rFonts w:ascii="Arial" w:hAnsi="Arial" w:cs="Arial"/>
          <w:sz w:val="24"/>
          <w:szCs w:val="24"/>
        </w:rPr>
        <w:t>d</w:t>
      </w:r>
      <w:r w:rsidRPr="001E5FA4">
        <w:rPr>
          <w:rFonts w:ascii="Arial" w:hAnsi="Arial" w:cs="Arial"/>
          <w:sz w:val="24"/>
          <w:szCs w:val="24"/>
        </w:rPr>
        <w:t xml:space="preserve">ependencias y </w:t>
      </w:r>
      <w:r w:rsidR="007C4629" w:rsidRPr="001E5FA4">
        <w:rPr>
          <w:rFonts w:ascii="Arial" w:hAnsi="Arial" w:cs="Arial"/>
          <w:sz w:val="24"/>
          <w:szCs w:val="24"/>
        </w:rPr>
        <w:t>e</w:t>
      </w:r>
      <w:r w:rsidRPr="001E5FA4">
        <w:rPr>
          <w:rFonts w:ascii="Arial" w:hAnsi="Arial" w:cs="Arial"/>
          <w:sz w:val="24"/>
          <w:szCs w:val="24"/>
        </w:rPr>
        <w:t>ntidades.</w:t>
      </w:r>
    </w:p>
    <w:p w:rsidR="007E08A1" w:rsidRPr="001E5FA4" w:rsidRDefault="00BA390D" w:rsidP="009E01C0">
      <w:pPr>
        <w:spacing w:before="100" w:beforeAutospacing="1" w:after="100" w:afterAutospacing="1"/>
        <w:jc w:val="center"/>
        <w:rPr>
          <w:rFonts w:ascii="Arial" w:hAnsi="Arial" w:cs="Arial"/>
          <w:b/>
          <w:sz w:val="24"/>
          <w:szCs w:val="24"/>
        </w:rPr>
      </w:pPr>
      <w:r w:rsidRPr="001E5FA4">
        <w:rPr>
          <w:rFonts w:ascii="Arial" w:hAnsi="Arial" w:cs="Arial"/>
          <w:b/>
          <w:sz w:val="24"/>
          <w:szCs w:val="24"/>
        </w:rPr>
        <w:t>Título tercero</w:t>
      </w:r>
      <w:r w:rsidRPr="001E5FA4">
        <w:rPr>
          <w:rFonts w:ascii="Arial" w:hAnsi="Arial" w:cs="Arial"/>
          <w:b/>
          <w:sz w:val="24"/>
          <w:szCs w:val="24"/>
        </w:rPr>
        <w:br/>
        <w:t>Responsabilidades y sanciones</w:t>
      </w:r>
    </w:p>
    <w:p w:rsidR="007E08A1" w:rsidRPr="001E5FA4" w:rsidRDefault="00BA390D" w:rsidP="009E01C0">
      <w:pPr>
        <w:spacing w:before="100" w:beforeAutospacing="1" w:after="100" w:afterAutospacing="1"/>
        <w:jc w:val="center"/>
        <w:rPr>
          <w:rFonts w:ascii="Arial" w:hAnsi="Arial" w:cs="Arial"/>
          <w:b/>
          <w:sz w:val="24"/>
          <w:szCs w:val="24"/>
        </w:rPr>
      </w:pPr>
      <w:r w:rsidRPr="001E5FA4">
        <w:rPr>
          <w:rFonts w:ascii="Arial" w:hAnsi="Arial" w:cs="Arial"/>
          <w:b/>
          <w:sz w:val="24"/>
          <w:szCs w:val="24"/>
        </w:rPr>
        <w:t>Capítulo único</w:t>
      </w:r>
    </w:p>
    <w:p w:rsidR="007E08A1" w:rsidRPr="001E5FA4" w:rsidRDefault="00BA390D" w:rsidP="009E01C0">
      <w:pPr>
        <w:spacing w:before="100" w:beforeAutospacing="1" w:after="100" w:afterAutospacing="1"/>
        <w:rPr>
          <w:rFonts w:ascii="Arial" w:hAnsi="Arial" w:cs="Arial"/>
          <w:b/>
          <w:sz w:val="24"/>
          <w:szCs w:val="24"/>
        </w:rPr>
      </w:pPr>
      <w:r w:rsidRPr="001E5FA4">
        <w:rPr>
          <w:rFonts w:ascii="Arial" w:hAnsi="Arial" w:cs="Arial"/>
          <w:b/>
          <w:sz w:val="24"/>
          <w:szCs w:val="24"/>
        </w:rPr>
        <w:t>Artículo 61. Incumplimiento</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sz w:val="24"/>
          <w:szCs w:val="24"/>
        </w:rPr>
        <w:t>El incumplimiento a lo dispuesto en esta ley o en los lineamientos por cualquiera de las personas servidoras públicas en esta señaladas, incurrirán en responsabilidad y serán sancionadas en los términos de la Ley de Responsabilidades Administrativas del Estado de Yucatán, sin perjuicio de cualquier otra responsabilidad en la que se pudiera incurrir.</w:t>
      </w:r>
    </w:p>
    <w:p w:rsidR="007E08A1" w:rsidRPr="001E5FA4" w:rsidRDefault="00BA390D" w:rsidP="009E01C0">
      <w:pPr>
        <w:spacing w:before="100" w:beforeAutospacing="1" w:after="100" w:afterAutospacing="1"/>
        <w:jc w:val="center"/>
        <w:rPr>
          <w:rFonts w:ascii="Arial" w:hAnsi="Arial" w:cs="Arial"/>
          <w:b/>
          <w:sz w:val="24"/>
          <w:szCs w:val="24"/>
        </w:rPr>
      </w:pPr>
      <w:r w:rsidRPr="001E5FA4">
        <w:rPr>
          <w:rFonts w:ascii="Arial" w:hAnsi="Arial" w:cs="Arial"/>
          <w:b/>
          <w:sz w:val="24"/>
          <w:szCs w:val="24"/>
        </w:rPr>
        <w:t>Artículos transitorios</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Primero. Entrada en vigor</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sz w:val="24"/>
          <w:szCs w:val="24"/>
        </w:rPr>
        <w:t>Este decreto entrará en vigor al día siguiente de su publicación en el Diario Oficial del Gobierno del Estado de Yucatán.</w:t>
      </w:r>
    </w:p>
    <w:p w:rsidR="007E08A1" w:rsidRPr="001E5FA4" w:rsidRDefault="00BA390D" w:rsidP="009E01C0">
      <w:pPr>
        <w:spacing w:before="100" w:beforeAutospacing="1" w:after="100" w:afterAutospacing="1"/>
        <w:jc w:val="both"/>
        <w:rPr>
          <w:rFonts w:ascii="Arial" w:hAnsi="Arial" w:cs="Arial"/>
          <w:b/>
          <w:sz w:val="24"/>
          <w:szCs w:val="24"/>
        </w:rPr>
      </w:pPr>
      <w:r w:rsidRPr="001E5FA4">
        <w:rPr>
          <w:rFonts w:ascii="Arial" w:hAnsi="Arial" w:cs="Arial"/>
          <w:b/>
          <w:sz w:val="24"/>
          <w:szCs w:val="24"/>
        </w:rPr>
        <w:t>Segundo. Implementación del sistema</w:t>
      </w:r>
    </w:p>
    <w:p w:rsidR="007E08A1" w:rsidRPr="001E5FA4" w:rsidRDefault="00CB5DE2" w:rsidP="009E01C0">
      <w:pPr>
        <w:spacing w:before="100" w:beforeAutospacing="1" w:after="100" w:afterAutospacing="1"/>
        <w:jc w:val="both"/>
        <w:rPr>
          <w:rFonts w:ascii="Arial" w:hAnsi="Arial" w:cs="Arial"/>
          <w:bCs/>
          <w:sz w:val="24"/>
          <w:szCs w:val="24"/>
        </w:rPr>
      </w:pPr>
      <w:r>
        <w:rPr>
          <w:rFonts w:ascii="Arial" w:hAnsi="Arial" w:cs="Arial"/>
          <w:bCs/>
          <w:noProof/>
          <w:sz w:val="24"/>
          <w:szCs w:val="24"/>
          <w:lang w:eastAsia="es-MX"/>
        </w:rPr>
        <mc:AlternateContent>
          <mc:Choice Requires="wps">
            <w:drawing>
              <wp:anchor distT="45720" distB="45720" distL="114300" distR="114300" simplePos="0" relativeHeight="251658240" behindDoc="0" locked="0" layoutInCell="1" allowOverlap="1">
                <wp:simplePos x="0" y="0"/>
                <wp:positionH relativeFrom="column">
                  <wp:posOffset>2887980</wp:posOffset>
                </wp:positionH>
                <wp:positionV relativeFrom="page">
                  <wp:posOffset>631190</wp:posOffset>
                </wp:positionV>
                <wp:extent cx="2988310" cy="72326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723265"/>
                        </a:xfrm>
                        <a:prstGeom prst="rect">
                          <a:avLst/>
                        </a:prstGeom>
                        <a:solidFill>
                          <a:srgbClr val="FFFFFF"/>
                        </a:solidFill>
                        <a:ln>
                          <a:noFill/>
                        </a:ln>
                      </wps:spPr>
                      <wps:txbx>
                        <w:txbxContent>
                          <w:p w:rsidR="004E400D" w:rsidRPr="000F44D8" w:rsidRDefault="004E400D" w:rsidP="000F44D8">
                            <w:pPr>
                              <w:spacing w:before="100" w:beforeAutospacing="1" w:after="100" w:afterAutospacing="1"/>
                              <w:jc w:val="both"/>
                              <w:rPr>
                                <w:rFonts w:ascii="Arial" w:hAnsi="Arial" w:cs="Arial"/>
                                <w:sz w:val="20"/>
                                <w:szCs w:val="20"/>
                              </w:rPr>
                            </w:pPr>
                            <w:r w:rsidRPr="000F44D8">
                              <w:rPr>
                                <w:rFonts w:ascii="Arial" w:hAnsi="Arial" w:cs="Arial"/>
                                <w:sz w:val="20"/>
                                <w:szCs w:val="20"/>
                              </w:rPr>
                              <w:t xml:space="preserve">Esta hoja de firmas forma parte de la Iniciativa para expedir la Ley para regular los Actos y Procesos de Entrega-Recepción de la Administración Pública </w:t>
                            </w:r>
                            <w:r>
                              <w:rPr>
                                <w:rFonts w:ascii="Arial" w:hAnsi="Arial" w:cs="Arial"/>
                                <w:sz w:val="20"/>
                                <w:szCs w:val="20"/>
                              </w:rPr>
                              <w:t>estatal</w:t>
                            </w:r>
                            <w:r w:rsidRPr="000F44D8">
                              <w:rPr>
                                <w:rFonts w:ascii="Arial" w:hAnsi="Arial" w:cs="Arial"/>
                                <w:sz w:val="20"/>
                                <w:szCs w:val="20"/>
                              </w:rPr>
                              <w:t>.</w:t>
                            </w:r>
                          </w:p>
                          <w:p w:rsidR="004E400D" w:rsidRPr="002D311E" w:rsidRDefault="004E400D" w:rsidP="000F44D8">
                            <w:pPr>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227.4pt;margin-top:49.7pt;width:235.3pt;height:56.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" stroked="f">
                <v:textbox>
                  <w:txbxContent>
                    <w:p w:rsidR="004E400D" w:rsidRPr="000F44D8" w:rsidRDefault="004E400D" w:rsidP="000F44D8">
                      <w:pPr>
                        <w:spacing w:before="100" w:beforeAutospacing="1" w:after="100" w:afterAutospacing="1"/>
                        <w:jc w:val="both"/>
                        <w:rPr>
                          <w:rFonts w:ascii="Arial" w:hAnsi="Arial" w:cs="Arial"/>
                          <w:sz w:val="20"/>
                          <w:szCs w:val="20"/>
                        </w:rPr>
                      </w:pPr>
                      <w:r w:rsidRPr="000F44D8">
                        <w:rPr>
                          <w:rFonts w:ascii="Arial" w:hAnsi="Arial" w:cs="Arial"/>
                          <w:sz w:val="20"/>
                          <w:szCs w:val="20"/>
                        </w:rPr>
                        <w:t xml:space="preserve">Esta hoja de firmas forma parte de la Iniciativa para expedir la Ley para regular los Actos y Procesos de Entrega-Recepción de la Administración Pública </w:t>
                      </w:r>
                      <w:r>
                        <w:rPr>
                          <w:rFonts w:ascii="Arial" w:hAnsi="Arial" w:cs="Arial"/>
                          <w:sz w:val="20"/>
                          <w:szCs w:val="20"/>
                        </w:rPr>
                        <w:t>estatal</w:t>
                      </w:r>
                      <w:r w:rsidRPr="000F44D8">
                        <w:rPr>
                          <w:rFonts w:ascii="Arial" w:hAnsi="Arial" w:cs="Arial"/>
                          <w:sz w:val="20"/>
                          <w:szCs w:val="20"/>
                        </w:rPr>
                        <w:t>.</w:t>
                      </w:r>
                    </w:p>
                    <w:p w:rsidR="004E400D" w:rsidRPr="002D311E" w:rsidRDefault="004E400D" w:rsidP="000F44D8">
                      <w:pPr>
                        <w:jc w:val="both"/>
                        <w:rPr>
                          <w:rFonts w:ascii="Arial" w:hAnsi="Arial" w:cs="Arial"/>
                          <w:sz w:val="20"/>
                          <w:szCs w:val="20"/>
                        </w:rPr>
                      </w:pPr>
                    </w:p>
                  </w:txbxContent>
                </v:textbox>
                <w10:wrap type="square" anchory="page"/>
              </v:shape>
            </w:pict>
          </mc:Fallback>
        </mc:AlternateContent>
      </w:r>
      <w:r w:rsidR="00BA390D" w:rsidRPr="001E5FA4">
        <w:rPr>
          <w:rFonts w:ascii="Arial" w:hAnsi="Arial" w:cs="Arial"/>
          <w:bCs/>
          <w:sz w:val="24"/>
          <w:szCs w:val="24"/>
        </w:rPr>
        <w:t xml:space="preserve">La Secretaría de la Contraloría General deberá implementar el </w:t>
      </w:r>
      <w:r w:rsidR="00BA390D" w:rsidRPr="001E5FA4">
        <w:rPr>
          <w:rFonts w:ascii="Arial" w:hAnsi="Arial" w:cs="Arial"/>
          <w:bCs/>
          <w:sz w:val="24"/>
          <w:szCs w:val="24"/>
          <w:shd w:val="clear" w:color="auto" w:fill="FFFFFF"/>
        </w:rPr>
        <w:t>sistema informático de entrega-recepción</w:t>
      </w:r>
      <w:r w:rsidR="00BA390D" w:rsidRPr="001E5FA4">
        <w:rPr>
          <w:rFonts w:ascii="Arial" w:hAnsi="Arial" w:cs="Arial"/>
          <w:bCs/>
          <w:sz w:val="24"/>
          <w:szCs w:val="24"/>
        </w:rPr>
        <w:t xml:space="preserve"> a que se refiere este decreto, </w:t>
      </w:r>
      <w:r w:rsidR="00BA390D" w:rsidRPr="001E5FA4">
        <w:rPr>
          <w:rFonts w:ascii="Arial" w:hAnsi="Arial" w:cs="Arial"/>
          <w:sz w:val="24"/>
          <w:szCs w:val="24"/>
        </w:rPr>
        <w:t>dentro de un plazo de noventa días naturales, contado a partir de la entrada en vigor de este decreto.</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b/>
          <w:sz w:val="24"/>
          <w:szCs w:val="24"/>
        </w:rPr>
        <w:t>Tercero. Proceso de entrega recepción</w:t>
      </w:r>
    </w:p>
    <w:p w:rsidR="007E08A1" w:rsidRPr="001E5FA4" w:rsidRDefault="00BA390D" w:rsidP="009E01C0">
      <w:pPr>
        <w:spacing w:before="100" w:beforeAutospacing="1" w:after="100" w:afterAutospacing="1"/>
        <w:jc w:val="both"/>
        <w:rPr>
          <w:rFonts w:ascii="Arial" w:hAnsi="Arial" w:cs="Arial"/>
          <w:sz w:val="24"/>
          <w:szCs w:val="24"/>
        </w:rPr>
      </w:pPr>
      <w:r w:rsidRPr="001E5FA4">
        <w:rPr>
          <w:rFonts w:ascii="Arial" w:hAnsi="Arial" w:cs="Arial"/>
          <w:sz w:val="24"/>
          <w:szCs w:val="24"/>
        </w:rPr>
        <w:t xml:space="preserve">En tanto </w:t>
      </w:r>
      <w:r w:rsidRPr="001E5FA4">
        <w:rPr>
          <w:rFonts w:ascii="Arial" w:hAnsi="Arial" w:cs="Arial"/>
          <w:bCs/>
          <w:sz w:val="24"/>
          <w:szCs w:val="24"/>
        </w:rPr>
        <w:t xml:space="preserve">se ponga en funcionamiento el </w:t>
      </w:r>
      <w:r w:rsidRPr="001E5FA4">
        <w:rPr>
          <w:rFonts w:ascii="Arial" w:hAnsi="Arial" w:cs="Arial"/>
          <w:bCs/>
          <w:sz w:val="24"/>
          <w:szCs w:val="24"/>
          <w:shd w:val="clear" w:color="auto" w:fill="FFFFFF"/>
        </w:rPr>
        <w:t>sistema informático de entrega-recepción</w:t>
      </w:r>
      <w:r w:rsidRPr="001E5FA4">
        <w:rPr>
          <w:rFonts w:ascii="Arial" w:hAnsi="Arial" w:cs="Arial"/>
          <w:bCs/>
          <w:sz w:val="24"/>
          <w:szCs w:val="24"/>
        </w:rPr>
        <w:t xml:space="preserve"> a que se refiere el artículo transitorio anterior, las dependencias y entidades de la Administración Pública estatal realizarán los procedimientos </w:t>
      </w:r>
      <w:r w:rsidRPr="001E5FA4">
        <w:rPr>
          <w:rFonts w:ascii="Arial" w:hAnsi="Arial" w:cs="Arial"/>
          <w:sz w:val="24"/>
          <w:szCs w:val="24"/>
        </w:rPr>
        <w:t>de entrega-recepción previstos en este decreto de forma física</w:t>
      </w:r>
      <w:r w:rsidR="00D9139E" w:rsidRPr="001E5FA4">
        <w:rPr>
          <w:rFonts w:ascii="Arial" w:hAnsi="Arial" w:cs="Arial"/>
          <w:sz w:val="24"/>
          <w:szCs w:val="24"/>
        </w:rPr>
        <w:t>.</w:t>
      </w:r>
    </w:p>
    <w:p w:rsidR="007E08A1" w:rsidRPr="001E5FA4" w:rsidRDefault="00BA390D" w:rsidP="009E01C0">
      <w:pPr>
        <w:spacing w:before="100" w:beforeAutospacing="1" w:after="100" w:afterAutospacing="1"/>
        <w:jc w:val="center"/>
        <w:rPr>
          <w:rFonts w:ascii="Arial" w:hAnsi="Arial" w:cs="Arial"/>
          <w:b/>
          <w:sz w:val="24"/>
          <w:szCs w:val="24"/>
        </w:rPr>
      </w:pPr>
      <w:r w:rsidRPr="001E5FA4">
        <w:rPr>
          <w:rFonts w:ascii="Arial" w:hAnsi="Arial" w:cs="Arial"/>
          <w:b/>
          <w:sz w:val="24"/>
          <w:szCs w:val="24"/>
        </w:rPr>
        <w:t>Atentamente</w:t>
      </w:r>
    </w:p>
    <w:p w:rsidR="007E08A1" w:rsidRPr="001E5FA4" w:rsidRDefault="007E08A1" w:rsidP="009E01C0">
      <w:pPr>
        <w:spacing w:before="100" w:beforeAutospacing="1" w:after="100" w:afterAutospacing="1"/>
        <w:jc w:val="center"/>
        <w:rPr>
          <w:rFonts w:ascii="Arial" w:hAnsi="Arial" w:cs="Arial"/>
          <w:b/>
          <w:sz w:val="24"/>
          <w:szCs w:val="24"/>
        </w:rPr>
      </w:pPr>
    </w:p>
    <w:p w:rsidR="007E08A1" w:rsidRPr="001E5FA4" w:rsidRDefault="00BA390D" w:rsidP="009E01C0">
      <w:pPr>
        <w:spacing w:before="100" w:beforeAutospacing="1" w:after="100" w:afterAutospacing="1"/>
        <w:jc w:val="center"/>
        <w:rPr>
          <w:rFonts w:ascii="Arial" w:hAnsi="Arial" w:cs="Arial"/>
          <w:sz w:val="24"/>
          <w:szCs w:val="24"/>
        </w:rPr>
      </w:pPr>
      <w:r w:rsidRPr="001E5FA4">
        <w:rPr>
          <w:rFonts w:ascii="Arial" w:hAnsi="Arial" w:cs="Arial"/>
          <w:b/>
          <w:sz w:val="24"/>
          <w:szCs w:val="24"/>
        </w:rPr>
        <w:t>Lic. Mauricio Vila Dosal</w:t>
      </w:r>
      <w:r w:rsidRPr="001E5FA4">
        <w:rPr>
          <w:rFonts w:ascii="Arial" w:hAnsi="Arial" w:cs="Arial"/>
          <w:b/>
          <w:sz w:val="24"/>
          <w:szCs w:val="24"/>
        </w:rPr>
        <w:br/>
        <w:t>Gobernador del Estado de Yucatán</w:t>
      </w:r>
    </w:p>
    <w:p w:rsidR="007E08A1" w:rsidRPr="001E5FA4" w:rsidRDefault="007E08A1" w:rsidP="009E01C0">
      <w:pPr>
        <w:spacing w:before="100" w:beforeAutospacing="1" w:after="100" w:afterAutospacing="1"/>
        <w:rPr>
          <w:rFonts w:ascii="Arial" w:hAnsi="Arial" w:cs="Arial"/>
          <w:b/>
          <w:bCs/>
          <w:color w:val="000000"/>
          <w:sz w:val="24"/>
          <w:szCs w:val="24"/>
        </w:rPr>
      </w:pPr>
    </w:p>
    <w:p w:rsidR="00A1471D" w:rsidRPr="002A7F3C" w:rsidRDefault="00BA390D" w:rsidP="009E01C0">
      <w:pPr>
        <w:spacing w:before="100" w:beforeAutospacing="1" w:after="100" w:afterAutospacing="1"/>
        <w:rPr>
          <w:rFonts w:ascii="Arial" w:hAnsi="Arial" w:cs="Arial"/>
          <w:b/>
          <w:sz w:val="24"/>
          <w:szCs w:val="24"/>
        </w:rPr>
      </w:pPr>
      <w:r w:rsidRPr="001E5FA4">
        <w:rPr>
          <w:rFonts w:ascii="Arial" w:hAnsi="Arial" w:cs="Arial"/>
          <w:b/>
          <w:bCs/>
          <w:color w:val="000000"/>
          <w:sz w:val="24"/>
          <w:szCs w:val="24"/>
        </w:rPr>
        <w:t>Abog. María Dolores Fritz Sierra</w:t>
      </w:r>
      <w:r w:rsidRPr="001E5FA4">
        <w:rPr>
          <w:rFonts w:ascii="Arial" w:hAnsi="Arial" w:cs="Arial"/>
          <w:color w:val="000000"/>
          <w:sz w:val="24"/>
          <w:szCs w:val="24"/>
        </w:rPr>
        <w:br/>
      </w:r>
      <w:r w:rsidRPr="001E5FA4">
        <w:rPr>
          <w:rFonts w:ascii="Arial" w:hAnsi="Arial" w:cs="Arial"/>
          <w:b/>
          <w:bCs/>
          <w:color w:val="000000"/>
          <w:sz w:val="24"/>
          <w:szCs w:val="24"/>
        </w:rPr>
        <w:t>Secretaria general de Gobierno</w:t>
      </w:r>
    </w:p>
    <w:sectPr w:rsidR="00A1471D" w:rsidRPr="002A7F3C" w:rsidSect="000F44D8">
      <w:footerReference w:type="default" r:id="rId7"/>
      <w:footerReference w:type="first" r:id="rId8"/>
      <w:pgSz w:w="12240" w:h="15840"/>
      <w:pgMar w:top="3062"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BBF" w:rsidRDefault="00D14BBF" w:rsidP="00586D32">
      <w:r>
        <w:separator/>
      </w:r>
    </w:p>
  </w:endnote>
  <w:endnote w:type="continuationSeparator" w:id="0">
    <w:p w:rsidR="00D14BBF" w:rsidRDefault="00D14BBF" w:rsidP="0058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954117"/>
      <w:docPartObj>
        <w:docPartGallery w:val="Page Numbers (Bottom of Page)"/>
        <w:docPartUnique/>
      </w:docPartObj>
    </w:sdtPr>
    <w:sdtEndPr>
      <w:rPr>
        <w:rFonts w:ascii="Arial" w:hAnsi="Arial" w:cs="Arial"/>
        <w:sz w:val="20"/>
        <w:szCs w:val="20"/>
      </w:rPr>
    </w:sdtEndPr>
    <w:sdtContent>
      <w:p w:rsidR="004E400D" w:rsidRPr="00CC5145" w:rsidRDefault="00A530ED">
        <w:pPr>
          <w:pStyle w:val="Piedepgina"/>
          <w:jc w:val="right"/>
          <w:rPr>
            <w:rFonts w:ascii="Arial" w:hAnsi="Arial" w:cs="Arial"/>
            <w:sz w:val="20"/>
            <w:szCs w:val="20"/>
          </w:rPr>
        </w:pPr>
        <w:r w:rsidRPr="00CC5145">
          <w:rPr>
            <w:rFonts w:ascii="Arial" w:hAnsi="Arial" w:cs="Arial"/>
            <w:sz w:val="20"/>
            <w:szCs w:val="20"/>
          </w:rPr>
          <w:fldChar w:fldCharType="begin"/>
        </w:r>
        <w:r w:rsidR="004E400D" w:rsidRPr="00CC5145">
          <w:rPr>
            <w:rFonts w:ascii="Arial" w:hAnsi="Arial" w:cs="Arial"/>
            <w:sz w:val="20"/>
            <w:szCs w:val="20"/>
          </w:rPr>
          <w:instrText>PAGE   \* MERGEFORMAT</w:instrText>
        </w:r>
        <w:r w:rsidRPr="00CC5145">
          <w:rPr>
            <w:rFonts w:ascii="Arial" w:hAnsi="Arial" w:cs="Arial"/>
            <w:sz w:val="20"/>
            <w:szCs w:val="20"/>
          </w:rPr>
          <w:fldChar w:fldCharType="separate"/>
        </w:r>
        <w:r w:rsidR="00CB5DE2" w:rsidRPr="00CB5DE2">
          <w:rPr>
            <w:rFonts w:ascii="Arial" w:hAnsi="Arial" w:cs="Arial"/>
            <w:noProof/>
            <w:sz w:val="20"/>
            <w:szCs w:val="20"/>
            <w:lang w:val="es-ES"/>
          </w:rPr>
          <w:t>9</w:t>
        </w:r>
        <w:r w:rsidRPr="00CC5145">
          <w:rPr>
            <w:rFonts w:ascii="Arial" w:hAnsi="Arial" w:cs="Arial"/>
            <w:sz w:val="20"/>
            <w:szCs w:val="20"/>
          </w:rPr>
          <w:fldChar w:fldCharType="end"/>
        </w:r>
      </w:p>
    </w:sdtContent>
  </w:sdt>
  <w:p w:rsidR="004E400D" w:rsidRPr="00042FAC" w:rsidRDefault="004E400D">
    <w:pPr>
      <w:pStyle w:val="Piedepgina"/>
      <w:rPr>
        <w:rFonts w:ascii="Arial" w:hAnsi="Arial" w:cs="Arial"/>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29972169"/>
      <w:docPartObj>
        <w:docPartGallery w:val="Page Numbers (Bottom of Page)"/>
        <w:docPartUnique/>
      </w:docPartObj>
    </w:sdtPr>
    <w:sdtEndPr/>
    <w:sdtContent>
      <w:p w:rsidR="004E400D" w:rsidRPr="00BB234B" w:rsidRDefault="00A530ED">
        <w:pPr>
          <w:pStyle w:val="Piedepgina"/>
          <w:jc w:val="right"/>
          <w:rPr>
            <w:rFonts w:ascii="Arial" w:hAnsi="Arial" w:cs="Arial"/>
            <w:sz w:val="20"/>
            <w:szCs w:val="20"/>
          </w:rPr>
        </w:pPr>
        <w:r w:rsidRPr="00BB234B">
          <w:rPr>
            <w:rFonts w:ascii="Arial" w:hAnsi="Arial" w:cs="Arial"/>
            <w:sz w:val="20"/>
            <w:szCs w:val="20"/>
          </w:rPr>
          <w:fldChar w:fldCharType="begin"/>
        </w:r>
        <w:r w:rsidR="004E400D" w:rsidRPr="00BB234B">
          <w:rPr>
            <w:rFonts w:ascii="Arial" w:hAnsi="Arial" w:cs="Arial"/>
            <w:sz w:val="20"/>
            <w:szCs w:val="20"/>
          </w:rPr>
          <w:instrText>PAGE   \* MERGEFORMAT</w:instrText>
        </w:r>
        <w:r w:rsidRPr="00BB234B">
          <w:rPr>
            <w:rFonts w:ascii="Arial" w:hAnsi="Arial" w:cs="Arial"/>
            <w:sz w:val="20"/>
            <w:szCs w:val="20"/>
          </w:rPr>
          <w:fldChar w:fldCharType="separate"/>
        </w:r>
        <w:r w:rsidR="00CB5DE2" w:rsidRPr="00CB5DE2">
          <w:rPr>
            <w:rFonts w:ascii="Arial" w:hAnsi="Arial" w:cs="Arial"/>
            <w:noProof/>
            <w:sz w:val="20"/>
            <w:szCs w:val="20"/>
            <w:lang w:val="es-ES"/>
          </w:rPr>
          <w:t>1</w:t>
        </w:r>
        <w:r w:rsidRPr="00BB234B">
          <w:rPr>
            <w:rFonts w:ascii="Arial" w:hAnsi="Arial" w:cs="Arial"/>
            <w:sz w:val="20"/>
            <w:szCs w:val="20"/>
          </w:rPr>
          <w:fldChar w:fldCharType="end"/>
        </w:r>
      </w:p>
    </w:sdtContent>
  </w:sdt>
  <w:p w:rsidR="004E400D" w:rsidRDefault="004E400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BBF" w:rsidRDefault="00D14BBF" w:rsidP="00586D32">
      <w:r>
        <w:separator/>
      </w:r>
    </w:p>
  </w:footnote>
  <w:footnote w:type="continuationSeparator" w:id="0">
    <w:p w:rsidR="00D14BBF" w:rsidRDefault="00D14BBF" w:rsidP="00586D32">
      <w:r>
        <w:continuationSeparator/>
      </w:r>
    </w:p>
  </w:footnote>
  <w:footnote w:id="1">
    <w:p w:rsidR="004E400D" w:rsidRPr="00A32FC1" w:rsidRDefault="004E400D" w:rsidP="00A32FC1">
      <w:pPr>
        <w:pStyle w:val="Textonotapie"/>
        <w:jc w:val="both"/>
        <w:rPr>
          <w:rFonts w:ascii="Arial" w:hAnsi="Arial" w:cs="Arial"/>
        </w:rPr>
      </w:pPr>
      <w:r w:rsidRPr="00A32FC1">
        <w:rPr>
          <w:rStyle w:val="Refdenotaalpie"/>
          <w:rFonts w:ascii="Arial" w:hAnsi="Arial" w:cs="Arial"/>
        </w:rPr>
        <w:footnoteRef/>
      </w:r>
      <w:r w:rsidRPr="00A32FC1">
        <w:rPr>
          <w:rFonts w:ascii="Arial" w:hAnsi="Arial" w:cs="Arial"/>
        </w:rPr>
        <w:t xml:space="preserve"> Secretaría de Educación Pública. Obligaciones de los servidores públicos. Recuperado de: https://www.gob.mx/sep/acciones-y-programas/obligaciones-de-los-servidores-publicos?state=published#:~:text=El%20Servidor%20P%C3%BAblico%20es%20la,%2C%20honradez%2C%20imparcialidad%20y%20eficiencia.</w:t>
      </w:r>
    </w:p>
  </w:footnote>
  <w:footnote w:id="2">
    <w:p w:rsidR="004E400D" w:rsidRPr="00FF2057" w:rsidRDefault="004E400D" w:rsidP="00FF2057">
      <w:pPr>
        <w:pStyle w:val="Textonotapie"/>
        <w:jc w:val="both"/>
        <w:rPr>
          <w:rFonts w:ascii="Arial" w:hAnsi="Arial" w:cs="Arial"/>
        </w:rPr>
      </w:pPr>
      <w:r w:rsidRPr="00FF2057">
        <w:rPr>
          <w:rStyle w:val="Refdenotaalpie"/>
          <w:rFonts w:ascii="Arial" w:hAnsi="Arial" w:cs="Arial"/>
        </w:rPr>
        <w:footnoteRef/>
      </w:r>
      <w:r w:rsidRPr="00FF2057">
        <w:rPr>
          <w:rFonts w:ascii="Arial" w:hAnsi="Arial" w:cs="Arial"/>
        </w:rPr>
        <w:t xml:space="preserve"> Ávil Katz, Raúl, “La necesidad de dar formalidad a la entrega y recepción de las oficinas públicas”, </w:t>
      </w:r>
      <w:r w:rsidRPr="00FF2057">
        <w:rPr>
          <w:rFonts w:ascii="Arial" w:hAnsi="Arial" w:cs="Arial"/>
          <w:i/>
          <w:iCs/>
        </w:rPr>
        <w:t>Revista de la Administración Pública,</w:t>
      </w:r>
      <w:r>
        <w:rPr>
          <w:rFonts w:ascii="Arial" w:hAnsi="Arial" w:cs="Arial"/>
          <w:i/>
          <w:iCs/>
        </w:rPr>
        <w:t xml:space="preserve"> </w:t>
      </w:r>
      <w:r w:rsidRPr="005B4814">
        <w:rPr>
          <w:rFonts w:ascii="Arial" w:hAnsi="Arial" w:cs="Arial"/>
        </w:rPr>
        <w:t>1983,</w:t>
      </w:r>
      <w:r w:rsidRPr="00FF2057">
        <w:rPr>
          <w:rFonts w:ascii="Arial" w:hAnsi="Arial" w:cs="Arial"/>
        </w:rPr>
        <w:t xml:space="preserve"> México, núm. 54, abril-junio. Recuperado de: https://inap.mx/wp-content/uploads/2020/09/INAP-RAP_54-1983.pdf </w:t>
      </w:r>
    </w:p>
  </w:footnote>
  <w:footnote w:id="3">
    <w:p w:rsidR="004E400D" w:rsidRPr="00F576A1" w:rsidRDefault="004E400D" w:rsidP="00F576A1">
      <w:pPr>
        <w:pStyle w:val="Textonotapie"/>
        <w:jc w:val="both"/>
        <w:rPr>
          <w:rFonts w:ascii="Arial" w:hAnsi="Arial" w:cs="Arial"/>
        </w:rPr>
      </w:pPr>
      <w:r w:rsidRPr="00F576A1">
        <w:rPr>
          <w:rStyle w:val="Refdenotaalpie"/>
          <w:rFonts w:ascii="Arial" w:hAnsi="Arial" w:cs="Arial"/>
        </w:rPr>
        <w:footnoteRef/>
      </w:r>
      <w:r w:rsidRPr="00F576A1">
        <w:rPr>
          <w:rFonts w:ascii="Arial" w:hAnsi="Arial" w:cs="Arial"/>
        </w:rPr>
        <w:t xml:space="preserve"> Instituto Nacional para el Federalismo y el Desarrollo Municipal, El Proceso de Entrega-Recepción en las Administraciones Públicas Locales, 2018, recuperado de: https://www.gob.mx/inafed/articulos/proceso-de-entrega-recepcion-en-las-administracion-publicas-locales</w:t>
      </w:r>
    </w:p>
  </w:footnote>
  <w:footnote w:id="4">
    <w:p w:rsidR="004E400D" w:rsidRPr="007541D9" w:rsidRDefault="004E400D" w:rsidP="007541D9">
      <w:pPr>
        <w:pStyle w:val="Textonotapie"/>
        <w:jc w:val="both"/>
        <w:rPr>
          <w:rFonts w:ascii="Arial" w:hAnsi="Arial" w:cs="Arial"/>
        </w:rPr>
      </w:pPr>
      <w:r w:rsidRPr="007541D9">
        <w:rPr>
          <w:rStyle w:val="Refdenotaalpie"/>
          <w:rFonts w:ascii="Arial" w:hAnsi="Arial" w:cs="Arial"/>
        </w:rPr>
        <w:footnoteRef/>
      </w:r>
      <w:r w:rsidRPr="007541D9">
        <w:rPr>
          <w:rFonts w:ascii="Arial" w:hAnsi="Arial" w:cs="Arial"/>
        </w:rPr>
        <w:t xml:space="preserve"> Secretaría de la Función Pública. Guía Conceptual del Proceso de Entrega-Recepción en la Administración Pública Estatal y Municipal, 2015, p. 9. Recuperado de: https://swebrepo.tabasco.gob.mx/Entrega-Recepcion/guia-concept-proc-E-R.pdf</w:t>
      </w:r>
    </w:p>
  </w:footnote>
  <w:footnote w:id="5">
    <w:p w:rsidR="004E400D" w:rsidRPr="005B4814" w:rsidRDefault="004E400D" w:rsidP="005B4814">
      <w:pPr>
        <w:pStyle w:val="Textonotapie"/>
        <w:jc w:val="both"/>
        <w:rPr>
          <w:rFonts w:ascii="Arial" w:hAnsi="Arial" w:cs="Arial"/>
        </w:rPr>
      </w:pPr>
      <w:r w:rsidRPr="005B4814">
        <w:rPr>
          <w:rStyle w:val="Refdenotaalpie"/>
          <w:rFonts w:ascii="Arial" w:hAnsi="Arial" w:cs="Arial"/>
        </w:rPr>
        <w:footnoteRef/>
      </w:r>
      <w:r w:rsidRPr="005B4814">
        <w:rPr>
          <w:rFonts w:ascii="Arial" w:hAnsi="Arial" w:cs="Arial"/>
        </w:rPr>
        <w:t xml:space="preserve"> García Silva, Betzaida, Instituciones y servidores públicos responsables: Transparencia y rendición de cuentas en la gestión pública, Sexto Certamen de Ensayo Político, 2005, México, p. 174. Recuperado de: https://www.ceenl.mx/educacion/certamen_ensayo/sexto/BetzaidaGarcia.pdf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F5"/>
    <w:rsid w:val="00026356"/>
    <w:rsid w:val="00042FAC"/>
    <w:rsid w:val="000508CC"/>
    <w:rsid w:val="0007706B"/>
    <w:rsid w:val="000901CC"/>
    <w:rsid w:val="000A4A1E"/>
    <w:rsid w:val="000A50F9"/>
    <w:rsid w:val="000A613C"/>
    <w:rsid w:val="000E0B2C"/>
    <w:rsid w:val="000F2E46"/>
    <w:rsid w:val="000F44D8"/>
    <w:rsid w:val="00105548"/>
    <w:rsid w:val="00142FDA"/>
    <w:rsid w:val="00154D8C"/>
    <w:rsid w:val="00181218"/>
    <w:rsid w:val="001813AE"/>
    <w:rsid w:val="001B514E"/>
    <w:rsid w:val="001C2066"/>
    <w:rsid w:val="001C5517"/>
    <w:rsid w:val="001D6B0D"/>
    <w:rsid w:val="001E5FA4"/>
    <w:rsid w:val="001E6104"/>
    <w:rsid w:val="002129DF"/>
    <w:rsid w:val="00220555"/>
    <w:rsid w:val="00224642"/>
    <w:rsid w:val="002618E4"/>
    <w:rsid w:val="00274820"/>
    <w:rsid w:val="00283BE0"/>
    <w:rsid w:val="00284D56"/>
    <w:rsid w:val="002A2486"/>
    <w:rsid w:val="002A7F3C"/>
    <w:rsid w:val="002D5FE5"/>
    <w:rsid w:val="002E7840"/>
    <w:rsid w:val="00313E40"/>
    <w:rsid w:val="003273D5"/>
    <w:rsid w:val="003646DF"/>
    <w:rsid w:val="003835D4"/>
    <w:rsid w:val="003A32DE"/>
    <w:rsid w:val="003B0B0D"/>
    <w:rsid w:val="003B279A"/>
    <w:rsid w:val="003D3446"/>
    <w:rsid w:val="003E252B"/>
    <w:rsid w:val="003E558F"/>
    <w:rsid w:val="00401DC1"/>
    <w:rsid w:val="0040571B"/>
    <w:rsid w:val="00447604"/>
    <w:rsid w:val="004651D4"/>
    <w:rsid w:val="004843E3"/>
    <w:rsid w:val="00497CE2"/>
    <w:rsid w:val="004B2ADC"/>
    <w:rsid w:val="004D15AF"/>
    <w:rsid w:val="004D63CC"/>
    <w:rsid w:val="004E400D"/>
    <w:rsid w:val="004F0E04"/>
    <w:rsid w:val="004F4D6D"/>
    <w:rsid w:val="005157D0"/>
    <w:rsid w:val="00525077"/>
    <w:rsid w:val="005378AB"/>
    <w:rsid w:val="00553FF2"/>
    <w:rsid w:val="00560B3C"/>
    <w:rsid w:val="00566508"/>
    <w:rsid w:val="005707EF"/>
    <w:rsid w:val="005868AA"/>
    <w:rsid w:val="00586D32"/>
    <w:rsid w:val="005B4814"/>
    <w:rsid w:val="005D4E9E"/>
    <w:rsid w:val="005D56CA"/>
    <w:rsid w:val="005F0F96"/>
    <w:rsid w:val="00665DB1"/>
    <w:rsid w:val="0069730D"/>
    <w:rsid w:val="006A0DA4"/>
    <w:rsid w:val="006A38A7"/>
    <w:rsid w:val="006D46F6"/>
    <w:rsid w:val="00715D74"/>
    <w:rsid w:val="007204CA"/>
    <w:rsid w:val="007541D9"/>
    <w:rsid w:val="00764731"/>
    <w:rsid w:val="00790F0B"/>
    <w:rsid w:val="007941FB"/>
    <w:rsid w:val="007A7427"/>
    <w:rsid w:val="007B066C"/>
    <w:rsid w:val="007B3DA3"/>
    <w:rsid w:val="007B494E"/>
    <w:rsid w:val="007C4629"/>
    <w:rsid w:val="007D152B"/>
    <w:rsid w:val="007E08A1"/>
    <w:rsid w:val="007F729D"/>
    <w:rsid w:val="00807290"/>
    <w:rsid w:val="0083479E"/>
    <w:rsid w:val="00835F4A"/>
    <w:rsid w:val="00861570"/>
    <w:rsid w:val="00873101"/>
    <w:rsid w:val="00894232"/>
    <w:rsid w:val="008A4906"/>
    <w:rsid w:val="008C6672"/>
    <w:rsid w:val="008C78A3"/>
    <w:rsid w:val="008D336A"/>
    <w:rsid w:val="008D5C5C"/>
    <w:rsid w:val="008F1588"/>
    <w:rsid w:val="00917320"/>
    <w:rsid w:val="0092192E"/>
    <w:rsid w:val="00953BE4"/>
    <w:rsid w:val="00974882"/>
    <w:rsid w:val="009804B6"/>
    <w:rsid w:val="00992C7E"/>
    <w:rsid w:val="009B0FF2"/>
    <w:rsid w:val="009E01C0"/>
    <w:rsid w:val="009F787E"/>
    <w:rsid w:val="00A01DF8"/>
    <w:rsid w:val="00A043A8"/>
    <w:rsid w:val="00A05F5A"/>
    <w:rsid w:val="00A1471D"/>
    <w:rsid w:val="00A15013"/>
    <w:rsid w:val="00A17560"/>
    <w:rsid w:val="00A2680C"/>
    <w:rsid w:val="00A32FC1"/>
    <w:rsid w:val="00A50FA9"/>
    <w:rsid w:val="00A530ED"/>
    <w:rsid w:val="00A609CF"/>
    <w:rsid w:val="00A77DC7"/>
    <w:rsid w:val="00AA125C"/>
    <w:rsid w:val="00AA7182"/>
    <w:rsid w:val="00AA7B17"/>
    <w:rsid w:val="00AB23EC"/>
    <w:rsid w:val="00AD54D6"/>
    <w:rsid w:val="00AE331F"/>
    <w:rsid w:val="00AF1BEE"/>
    <w:rsid w:val="00B046AD"/>
    <w:rsid w:val="00B22727"/>
    <w:rsid w:val="00B23FF6"/>
    <w:rsid w:val="00B474D6"/>
    <w:rsid w:val="00B6625F"/>
    <w:rsid w:val="00B82A84"/>
    <w:rsid w:val="00BA390D"/>
    <w:rsid w:val="00BB234B"/>
    <w:rsid w:val="00BB2A50"/>
    <w:rsid w:val="00BC101B"/>
    <w:rsid w:val="00BE3940"/>
    <w:rsid w:val="00C371F2"/>
    <w:rsid w:val="00C41B8A"/>
    <w:rsid w:val="00C82949"/>
    <w:rsid w:val="00C9357A"/>
    <w:rsid w:val="00C94BFB"/>
    <w:rsid w:val="00CA7BAB"/>
    <w:rsid w:val="00CB5DE2"/>
    <w:rsid w:val="00CC5145"/>
    <w:rsid w:val="00CD35B1"/>
    <w:rsid w:val="00D102B2"/>
    <w:rsid w:val="00D14BBF"/>
    <w:rsid w:val="00D30380"/>
    <w:rsid w:val="00D30AA0"/>
    <w:rsid w:val="00D4302A"/>
    <w:rsid w:val="00D524CD"/>
    <w:rsid w:val="00D525F1"/>
    <w:rsid w:val="00D57195"/>
    <w:rsid w:val="00D6677C"/>
    <w:rsid w:val="00D74A69"/>
    <w:rsid w:val="00D9139E"/>
    <w:rsid w:val="00D929D0"/>
    <w:rsid w:val="00DA14E9"/>
    <w:rsid w:val="00DA1FD0"/>
    <w:rsid w:val="00DF174D"/>
    <w:rsid w:val="00DF6AEA"/>
    <w:rsid w:val="00E349B4"/>
    <w:rsid w:val="00E4534C"/>
    <w:rsid w:val="00E45F17"/>
    <w:rsid w:val="00E56642"/>
    <w:rsid w:val="00E629F1"/>
    <w:rsid w:val="00E655FD"/>
    <w:rsid w:val="00E76886"/>
    <w:rsid w:val="00EA144B"/>
    <w:rsid w:val="00EF5E8F"/>
    <w:rsid w:val="00F02263"/>
    <w:rsid w:val="00F13F9F"/>
    <w:rsid w:val="00F14C12"/>
    <w:rsid w:val="00F17BCD"/>
    <w:rsid w:val="00F34167"/>
    <w:rsid w:val="00F35059"/>
    <w:rsid w:val="00F576A1"/>
    <w:rsid w:val="00F65765"/>
    <w:rsid w:val="00F774F5"/>
    <w:rsid w:val="00F92787"/>
    <w:rsid w:val="00FB149D"/>
    <w:rsid w:val="00FB1D53"/>
    <w:rsid w:val="00FF205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096FC7-A435-4723-811E-07B5D526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4F5"/>
    <w:pPr>
      <w:spacing w:after="0" w:line="240" w:lineRule="auto"/>
    </w:pPr>
    <w:rPr>
      <w:rFonts w:eastAsiaTheme="minorEastAsia"/>
    </w:rPr>
  </w:style>
  <w:style w:type="paragraph" w:styleId="Ttulo1">
    <w:name w:val="heading 1"/>
    <w:basedOn w:val="Normal"/>
    <w:next w:val="Normal"/>
    <w:link w:val="Ttulo1Car"/>
    <w:uiPriority w:val="9"/>
    <w:qFormat/>
    <w:rsid w:val="00D9139E"/>
    <w:pPr>
      <w:keepNext/>
      <w:keepLines/>
      <w:jc w:val="center"/>
      <w:outlineLvl w:val="0"/>
    </w:pPr>
    <w:rPr>
      <w:rFonts w:ascii="Arial" w:eastAsiaTheme="majorEastAsia" w:hAnsi="Arial" w:cstheme="majorBidi"/>
      <w:b/>
      <w:szCs w:val="36"/>
    </w:rPr>
  </w:style>
  <w:style w:type="paragraph" w:styleId="Ttulo2">
    <w:name w:val="heading 2"/>
    <w:basedOn w:val="Normal"/>
    <w:next w:val="Normal"/>
    <w:link w:val="Ttulo2Car"/>
    <w:uiPriority w:val="9"/>
    <w:unhideWhenUsed/>
    <w:qFormat/>
    <w:rsid w:val="00D9139E"/>
    <w:pPr>
      <w:keepNext/>
      <w:keepLines/>
      <w:jc w:val="center"/>
      <w:outlineLvl w:val="1"/>
    </w:pPr>
    <w:rPr>
      <w:rFonts w:ascii="Arial" w:eastAsiaTheme="majorEastAsia" w:hAnsi="Arial"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75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7560"/>
    <w:rPr>
      <w:rFonts w:ascii="Segoe UI" w:eastAsiaTheme="minorEastAsia" w:hAnsi="Segoe UI" w:cs="Segoe UI"/>
      <w:sz w:val="18"/>
      <w:szCs w:val="18"/>
    </w:rPr>
  </w:style>
  <w:style w:type="paragraph" w:styleId="Encabezado">
    <w:name w:val="header"/>
    <w:basedOn w:val="Normal"/>
    <w:link w:val="EncabezadoCar"/>
    <w:uiPriority w:val="99"/>
    <w:unhideWhenUsed/>
    <w:rsid w:val="00586D32"/>
    <w:pPr>
      <w:tabs>
        <w:tab w:val="center" w:pos="4419"/>
        <w:tab w:val="right" w:pos="8838"/>
      </w:tabs>
    </w:pPr>
  </w:style>
  <w:style w:type="character" w:customStyle="1" w:styleId="EncabezadoCar">
    <w:name w:val="Encabezado Car"/>
    <w:basedOn w:val="Fuentedeprrafopredeter"/>
    <w:link w:val="Encabezado"/>
    <w:uiPriority w:val="99"/>
    <w:rsid w:val="00586D32"/>
    <w:rPr>
      <w:rFonts w:eastAsiaTheme="minorEastAsia"/>
    </w:rPr>
  </w:style>
  <w:style w:type="paragraph" w:styleId="Piedepgina">
    <w:name w:val="footer"/>
    <w:basedOn w:val="Normal"/>
    <w:link w:val="PiedepginaCar"/>
    <w:uiPriority w:val="99"/>
    <w:unhideWhenUsed/>
    <w:rsid w:val="00586D32"/>
    <w:pPr>
      <w:tabs>
        <w:tab w:val="center" w:pos="4419"/>
        <w:tab w:val="right" w:pos="8838"/>
      </w:tabs>
    </w:pPr>
  </w:style>
  <w:style w:type="character" w:customStyle="1" w:styleId="PiedepginaCar">
    <w:name w:val="Pie de página Car"/>
    <w:basedOn w:val="Fuentedeprrafopredeter"/>
    <w:link w:val="Piedepgina"/>
    <w:uiPriority w:val="99"/>
    <w:rsid w:val="00586D32"/>
    <w:rPr>
      <w:rFonts w:eastAsiaTheme="minorEastAsia"/>
    </w:rPr>
  </w:style>
  <w:style w:type="character" w:styleId="Hipervnculo">
    <w:name w:val="Hyperlink"/>
    <w:basedOn w:val="Fuentedeprrafopredeter"/>
    <w:uiPriority w:val="99"/>
    <w:unhideWhenUsed/>
    <w:rsid w:val="00586D32"/>
    <w:rPr>
      <w:color w:val="0563C1" w:themeColor="hyperlink"/>
      <w:u w:val="single"/>
    </w:rPr>
  </w:style>
  <w:style w:type="paragraph" w:styleId="Textonotapie">
    <w:name w:val="footnote text"/>
    <w:basedOn w:val="Normal"/>
    <w:link w:val="TextonotapieCar"/>
    <w:uiPriority w:val="99"/>
    <w:semiHidden/>
    <w:unhideWhenUsed/>
    <w:rsid w:val="00CC5145"/>
    <w:rPr>
      <w:sz w:val="20"/>
      <w:szCs w:val="20"/>
    </w:rPr>
  </w:style>
  <w:style w:type="character" w:customStyle="1" w:styleId="TextonotapieCar">
    <w:name w:val="Texto nota pie Car"/>
    <w:basedOn w:val="Fuentedeprrafopredeter"/>
    <w:link w:val="Textonotapie"/>
    <w:uiPriority w:val="99"/>
    <w:semiHidden/>
    <w:rsid w:val="00CC5145"/>
    <w:rPr>
      <w:rFonts w:eastAsiaTheme="minorEastAsia"/>
      <w:sz w:val="20"/>
      <w:szCs w:val="20"/>
    </w:rPr>
  </w:style>
  <w:style w:type="character" w:styleId="Refdenotaalpie">
    <w:name w:val="footnote reference"/>
    <w:basedOn w:val="Fuentedeprrafopredeter"/>
    <w:uiPriority w:val="99"/>
    <w:semiHidden/>
    <w:unhideWhenUsed/>
    <w:rsid w:val="00CC5145"/>
    <w:rPr>
      <w:vertAlign w:val="superscript"/>
    </w:rPr>
  </w:style>
  <w:style w:type="character" w:styleId="Hipervnculovisitado">
    <w:name w:val="FollowedHyperlink"/>
    <w:basedOn w:val="Fuentedeprrafopredeter"/>
    <w:uiPriority w:val="99"/>
    <w:semiHidden/>
    <w:unhideWhenUsed/>
    <w:rsid w:val="00F34167"/>
    <w:rPr>
      <w:color w:val="954F72" w:themeColor="followedHyperlink"/>
      <w:u w:val="single"/>
    </w:rPr>
  </w:style>
  <w:style w:type="paragraph" w:styleId="Revisin">
    <w:name w:val="Revision"/>
    <w:hidden/>
    <w:uiPriority w:val="99"/>
    <w:semiHidden/>
    <w:rsid w:val="006A38A7"/>
    <w:pPr>
      <w:spacing w:after="0" w:line="240" w:lineRule="auto"/>
    </w:pPr>
    <w:rPr>
      <w:rFonts w:eastAsiaTheme="minorEastAsia"/>
    </w:rPr>
  </w:style>
  <w:style w:type="character" w:customStyle="1" w:styleId="Ttulo1Car">
    <w:name w:val="Título 1 Car"/>
    <w:basedOn w:val="Fuentedeprrafopredeter"/>
    <w:link w:val="Ttulo1"/>
    <w:uiPriority w:val="9"/>
    <w:rsid w:val="00D9139E"/>
    <w:rPr>
      <w:rFonts w:ascii="Arial" w:eastAsiaTheme="majorEastAsia" w:hAnsi="Arial" w:cstheme="majorBidi"/>
      <w:b/>
      <w:szCs w:val="36"/>
    </w:rPr>
  </w:style>
  <w:style w:type="character" w:customStyle="1" w:styleId="Ttulo2Car">
    <w:name w:val="Título 2 Car"/>
    <w:basedOn w:val="Fuentedeprrafopredeter"/>
    <w:link w:val="Ttulo2"/>
    <w:uiPriority w:val="9"/>
    <w:rsid w:val="00D9139E"/>
    <w:rPr>
      <w:rFonts w:ascii="Arial" w:eastAsiaTheme="majorEastAsia" w:hAnsi="Arial" w:cstheme="majorBidi"/>
      <w:b/>
      <w:szCs w:val="32"/>
    </w:rPr>
  </w:style>
  <w:style w:type="table" w:styleId="Tablaconcuadrcula">
    <w:name w:val="Table Grid"/>
    <w:basedOn w:val="Tablanormal"/>
    <w:uiPriority w:val="59"/>
    <w:rsid w:val="00D913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9139E"/>
    <w:pPr>
      <w:spacing w:beforeLines="1" w:afterLines="1"/>
    </w:pPr>
    <w:rPr>
      <w:rFonts w:ascii="Times" w:eastAsia="Times New Roman" w:hAnsi="Times" w:cs="Times"/>
      <w:sz w:val="20"/>
      <w:szCs w:val="20"/>
      <w:lang w:val="es-ES_tradnl" w:eastAsia="es-ES_tradnl"/>
    </w:rPr>
  </w:style>
  <w:style w:type="paragraph" w:styleId="Prrafodelista">
    <w:name w:val="List Paragraph"/>
    <w:basedOn w:val="Normal"/>
    <w:uiPriority w:val="34"/>
    <w:qFormat/>
    <w:rsid w:val="00D9139E"/>
    <w:pPr>
      <w:spacing w:after="200" w:line="276" w:lineRule="auto"/>
      <w:ind w:left="720"/>
      <w:contextualSpacing/>
    </w:pPr>
    <w:rPr>
      <w:rFonts w:ascii="Calibri" w:eastAsia="Calibri" w:hAnsi="Calibri" w:cs="Times New Roman"/>
    </w:rPr>
  </w:style>
  <w:style w:type="paragraph" w:customStyle="1" w:styleId="p">
    <w:name w:val="p"/>
    <w:basedOn w:val="Normal"/>
    <w:rsid w:val="00D9139E"/>
    <w:pPr>
      <w:spacing w:before="100" w:beforeAutospacing="1"/>
    </w:pPr>
    <w:rPr>
      <w:rFonts w:ascii="Times New Roman" w:eastAsia="Times New Roman" w:hAnsi="Times New Roman" w:cs="Times New Roman"/>
      <w:sz w:val="24"/>
      <w:szCs w:val="24"/>
      <w:lang w:eastAsia="es-MX"/>
    </w:rPr>
  </w:style>
  <w:style w:type="paragraph" w:customStyle="1" w:styleId="q">
    <w:name w:val="q"/>
    <w:basedOn w:val="Normal"/>
    <w:rsid w:val="00D9139E"/>
    <w:pPr>
      <w:spacing w:before="100" w:beforeAutospacing="1"/>
      <w:ind w:left="480"/>
    </w:pPr>
    <w:rPr>
      <w:rFonts w:ascii="Times New Roman" w:eastAsia="Times New Roman" w:hAnsi="Times New Roman" w:cs="Times New Roman"/>
      <w:sz w:val="24"/>
      <w:szCs w:val="24"/>
      <w:lang w:eastAsia="es-MX"/>
    </w:rPr>
  </w:style>
  <w:style w:type="character" w:customStyle="1" w:styleId="f1">
    <w:name w:val="f1"/>
    <w:basedOn w:val="Fuentedeprrafopredeter"/>
    <w:rsid w:val="00D9139E"/>
    <w:rPr>
      <w:color w:val="0000FF"/>
      <w:sz w:val="30"/>
      <w:szCs w:val="30"/>
    </w:rPr>
  </w:style>
  <w:style w:type="character" w:customStyle="1" w:styleId="d1">
    <w:name w:val="d1"/>
    <w:basedOn w:val="Fuentedeprrafopredeter"/>
    <w:rsid w:val="00D9139E"/>
    <w:rPr>
      <w:color w:val="0000FF"/>
    </w:rPr>
  </w:style>
  <w:style w:type="character" w:customStyle="1" w:styleId="b1">
    <w:name w:val="b1"/>
    <w:basedOn w:val="Fuentedeprrafopredeter"/>
    <w:rsid w:val="00D9139E"/>
    <w:rPr>
      <w:color w:val="000000"/>
    </w:rPr>
  </w:style>
  <w:style w:type="character" w:customStyle="1" w:styleId="caps">
    <w:name w:val="caps"/>
    <w:basedOn w:val="Fuentedeprrafopredeter"/>
    <w:rsid w:val="00D9139E"/>
  </w:style>
  <w:style w:type="paragraph" w:customStyle="1" w:styleId="Default">
    <w:name w:val="Default"/>
    <w:rsid w:val="00D9139E"/>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unhideWhenUsed/>
    <w:rsid w:val="00D9139E"/>
    <w:rPr>
      <w:sz w:val="20"/>
      <w:szCs w:val="20"/>
    </w:rPr>
  </w:style>
  <w:style w:type="character" w:customStyle="1" w:styleId="TextocomentarioCar">
    <w:name w:val="Texto comentario Car"/>
    <w:basedOn w:val="Fuentedeprrafopredeter"/>
    <w:link w:val="Textocomentario"/>
    <w:uiPriority w:val="99"/>
    <w:rsid w:val="00D9139E"/>
    <w:rPr>
      <w:rFonts w:eastAsiaTheme="minorEastAsia"/>
      <w:sz w:val="20"/>
      <w:szCs w:val="20"/>
    </w:rPr>
  </w:style>
  <w:style w:type="character" w:customStyle="1" w:styleId="TextoCar">
    <w:name w:val="Texto Car"/>
    <w:basedOn w:val="Fuentedeprrafopredeter"/>
    <w:link w:val="Texto"/>
    <w:locked/>
    <w:rsid w:val="00D9139E"/>
    <w:rPr>
      <w:rFonts w:ascii="Arial" w:hAnsi="Arial" w:cs="Arial"/>
    </w:rPr>
  </w:style>
  <w:style w:type="paragraph" w:customStyle="1" w:styleId="Texto">
    <w:name w:val="Texto"/>
    <w:basedOn w:val="Normal"/>
    <w:link w:val="TextoCar"/>
    <w:rsid w:val="00D9139E"/>
    <w:pPr>
      <w:spacing w:after="101" w:line="216" w:lineRule="exact"/>
      <w:ind w:firstLine="288"/>
      <w:jc w:val="both"/>
    </w:pPr>
    <w:rPr>
      <w:rFonts w:ascii="Arial" w:eastAsiaTheme="minorHAnsi" w:hAnsi="Arial" w:cs="Arial"/>
    </w:rPr>
  </w:style>
  <w:style w:type="paragraph" w:customStyle="1" w:styleId="Estilo">
    <w:name w:val="Estilo"/>
    <w:basedOn w:val="Sinespaciado"/>
    <w:link w:val="EstiloCar"/>
    <w:qFormat/>
    <w:rsid w:val="00D9139E"/>
    <w:pPr>
      <w:jc w:val="both"/>
    </w:pPr>
    <w:rPr>
      <w:rFonts w:ascii="Arial" w:hAnsi="Arial"/>
      <w:sz w:val="24"/>
    </w:rPr>
  </w:style>
  <w:style w:type="character" w:customStyle="1" w:styleId="EstiloCar">
    <w:name w:val="Estilo Car"/>
    <w:basedOn w:val="Fuentedeprrafopredeter"/>
    <w:link w:val="Estilo"/>
    <w:rsid w:val="00D9139E"/>
    <w:rPr>
      <w:rFonts w:ascii="Arial" w:hAnsi="Arial"/>
      <w:sz w:val="24"/>
    </w:rPr>
  </w:style>
  <w:style w:type="paragraph" w:styleId="Sinespaciado">
    <w:name w:val="No Spacing"/>
    <w:uiPriority w:val="1"/>
    <w:qFormat/>
    <w:rsid w:val="00D9139E"/>
    <w:pPr>
      <w:spacing w:after="0" w:line="240" w:lineRule="auto"/>
    </w:pPr>
  </w:style>
  <w:style w:type="character" w:styleId="Refdecomentario">
    <w:name w:val="annotation reference"/>
    <w:basedOn w:val="Fuentedeprrafopredeter"/>
    <w:uiPriority w:val="99"/>
    <w:semiHidden/>
    <w:unhideWhenUsed/>
    <w:rsid w:val="00D9139E"/>
    <w:rPr>
      <w:sz w:val="16"/>
      <w:szCs w:val="16"/>
    </w:rPr>
  </w:style>
  <w:style w:type="paragraph" w:styleId="Asuntodelcomentario">
    <w:name w:val="annotation subject"/>
    <w:basedOn w:val="Textocomentario"/>
    <w:next w:val="Textocomentario"/>
    <w:link w:val="AsuntodelcomentarioCar"/>
    <w:uiPriority w:val="99"/>
    <w:semiHidden/>
    <w:unhideWhenUsed/>
    <w:rsid w:val="00D9139E"/>
    <w:rPr>
      <w:rFonts w:eastAsiaTheme="minorHAnsi"/>
      <w:b/>
      <w:bCs/>
    </w:rPr>
  </w:style>
  <w:style w:type="character" w:customStyle="1" w:styleId="AsuntodelcomentarioCar">
    <w:name w:val="Asunto del comentario Car"/>
    <w:basedOn w:val="TextocomentarioCar"/>
    <w:link w:val="Asuntodelcomentario"/>
    <w:uiPriority w:val="99"/>
    <w:semiHidden/>
    <w:rsid w:val="00D9139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BFB8E-B812-4949-BF96-FFE40CF7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12398</Words>
  <Characters>68192</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80430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José Echeverría Ortega</dc:creator>
  <cp:lastModifiedBy>Mildred Manzanilla</cp:lastModifiedBy>
  <cp:revision>2</cp:revision>
  <cp:lastPrinted>2023-04-21T20:16:00Z</cp:lastPrinted>
  <dcterms:created xsi:type="dcterms:W3CDTF">2023-04-26T20:44:00Z</dcterms:created>
  <dcterms:modified xsi:type="dcterms:W3CDTF">2023-04-26T20:44:00Z</dcterms:modified>
</cp:coreProperties>
</file>